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F4" w:rsidRPr="002911A7" w:rsidRDefault="0000349D" w:rsidP="003C6DF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00349D" w:rsidRPr="002911A7" w:rsidRDefault="0000349D" w:rsidP="00831C28">
      <w:pPr>
        <w:pStyle w:val="a3"/>
        <w:spacing w:before="0" w:beforeAutospacing="0" w:after="0" w:afterAutospacing="0"/>
        <w:rPr>
          <w:rFonts w:ascii="Calibri" w:hAnsi="Calibri"/>
          <w:color w:val="000000"/>
        </w:rPr>
        <w:sectPr w:rsidR="0000349D" w:rsidRPr="002911A7" w:rsidSect="00654F4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0349D" w:rsidRDefault="0000349D" w:rsidP="009E7B69">
      <w:pPr>
        <w:pStyle w:val="a3"/>
        <w:spacing w:before="0" w:beforeAutospacing="0" w:after="0" w:afterAutospacing="0"/>
        <w:rPr>
          <w:b/>
          <w:color w:val="000000"/>
        </w:rPr>
      </w:pPr>
    </w:p>
    <w:p w:rsidR="0000349D" w:rsidRPr="009E7B69" w:rsidRDefault="0000349D" w:rsidP="009E7B69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r w:rsidRPr="009E7B69">
        <w:rPr>
          <w:b/>
          <w:color w:val="000000"/>
        </w:rPr>
        <w:t xml:space="preserve">Пояснительная записка 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  <w:r w:rsidRPr="009E7B69">
        <w:rPr>
          <w:color w:val="000000"/>
        </w:rPr>
        <w:t xml:space="preserve">Рабочая программа по родной 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</w:t>
      </w:r>
      <w:proofErr w:type="spellStart"/>
      <w:r w:rsidRPr="009E7B69">
        <w:rPr>
          <w:color w:val="000000"/>
        </w:rPr>
        <w:t>А.М.Кондаков</w:t>
      </w:r>
      <w:proofErr w:type="spellEnd"/>
      <w:r w:rsidRPr="009E7B69">
        <w:rPr>
          <w:color w:val="000000"/>
        </w:rPr>
        <w:t xml:space="preserve">, академик РАО </w:t>
      </w:r>
      <w:proofErr w:type="spellStart"/>
      <w:r w:rsidRPr="009E7B69">
        <w:rPr>
          <w:color w:val="000000"/>
        </w:rPr>
        <w:t>Л.П.Кезина</w:t>
      </w:r>
      <w:proofErr w:type="spellEnd"/>
      <w:r w:rsidRPr="009E7B69">
        <w:rPr>
          <w:color w:val="000000"/>
        </w:rPr>
        <w:t>. Составитель -</w:t>
      </w:r>
      <w:proofErr w:type="spellStart"/>
      <w:r w:rsidRPr="009E7B69">
        <w:rPr>
          <w:color w:val="000000"/>
        </w:rPr>
        <w:t>Е.С.Савинов</w:t>
      </w:r>
      <w:proofErr w:type="spellEnd"/>
      <w:r w:rsidRPr="009E7B69">
        <w:rPr>
          <w:color w:val="000000"/>
        </w:rPr>
        <w:t>. М. «Просвещение», 2011/, а также в соответствии с рекомендациями Примерной программы по учебным предметам. Литература 5-9 классы/</w:t>
      </w:r>
      <w:proofErr w:type="spellStart"/>
      <w:r w:rsidRPr="009E7B69">
        <w:rPr>
          <w:color w:val="000000"/>
        </w:rPr>
        <w:t>М.Просвещение</w:t>
      </w:r>
      <w:proofErr w:type="spellEnd"/>
      <w:r w:rsidRPr="009E7B69">
        <w:rPr>
          <w:color w:val="000000"/>
        </w:rPr>
        <w:t xml:space="preserve"> 2011</w:t>
      </w:r>
      <w:proofErr w:type="gramStart"/>
      <w:r w:rsidRPr="009E7B69">
        <w:rPr>
          <w:color w:val="000000"/>
        </w:rPr>
        <w:t>/ ,</w:t>
      </w:r>
      <w:proofErr w:type="gramEnd"/>
      <w:r w:rsidRPr="009E7B69">
        <w:rPr>
          <w:color w:val="000000"/>
        </w:rPr>
        <w:t xml:space="preserve"> авторской программой </w:t>
      </w:r>
      <w:proofErr w:type="spellStart"/>
      <w:r w:rsidRPr="009E7B69">
        <w:rPr>
          <w:color w:val="000000"/>
        </w:rPr>
        <w:t>В.Я.Коровиной</w:t>
      </w:r>
      <w:proofErr w:type="spellEnd"/>
      <w:r w:rsidRPr="009E7B69">
        <w:rPr>
          <w:color w:val="000000"/>
        </w:rPr>
        <w:t xml:space="preserve"> /Рабочая программа по литературе 5-9 классы . </w:t>
      </w:r>
      <w:proofErr w:type="gramStart"/>
      <w:r w:rsidRPr="009E7B69">
        <w:rPr>
          <w:color w:val="000000"/>
        </w:rPr>
        <w:t>Авторы :</w:t>
      </w:r>
      <w:proofErr w:type="gramEnd"/>
      <w:r w:rsidRPr="009E7B69">
        <w:rPr>
          <w:color w:val="000000"/>
        </w:rPr>
        <w:t xml:space="preserve"> </w:t>
      </w:r>
      <w:proofErr w:type="spellStart"/>
      <w:r w:rsidRPr="009E7B69">
        <w:rPr>
          <w:color w:val="000000"/>
        </w:rPr>
        <w:t>В.Я.Коровина</w:t>
      </w:r>
      <w:proofErr w:type="spellEnd"/>
      <w:r w:rsidRPr="009E7B69">
        <w:rPr>
          <w:color w:val="000000"/>
        </w:rPr>
        <w:t xml:space="preserve">, </w:t>
      </w:r>
      <w:proofErr w:type="spellStart"/>
      <w:r w:rsidRPr="009E7B69">
        <w:rPr>
          <w:color w:val="000000"/>
        </w:rPr>
        <w:t>В.П.Журавлёв</w:t>
      </w:r>
      <w:proofErr w:type="spellEnd"/>
      <w:r w:rsidRPr="009E7B69">
        <w:rPr>
          <w:color w:val="000000"/>
        </w:rPr>
        <w:t xml:space="preserve">, </w:t>
      </w:r>
      <w:proofErr w:type="spellStart"/>
      <w:r w:rsidRPr="009E7B69">
        <w:rPr>
          <w:color w:val="000000"/>
        </w:rPr>
        <w:t>В.И.Коровин</w:t>
      </w:r>
      <w:proofErr w:type="spellEnd"/>
      <w:r w:rsidRPr="009E7B69">
        <w:rPr>
          <w:color w:val="000000"/>
        </w:rPr>
        <w:t xml:space="preserve">, </w:t>
      </w:r>
      <w:proofErr w:type="spellStart"/>
      <w:r w:rsidRPr="009E7B69">
        <w:rPr>
          <w:color w:val="000000"/>
        </w:rPr>
        <w:t>Н.В.Беляева</w:t>
      </w:r>
      <w:proofErr w:type="spellEnd"/>
      <w:r w:rsidRPr="009E7B69">
        <w:rPr>
          <w:color w:val="000000"/>
        </w:rPr>
        <w:t>/ и учебника для общеобразовательных учреждений в двух частях «Литература 5класс» /</w:t>
      </w:r>
      <w:proofErr w:type="spellStart"/>
      <w:r w:rsidRPr="009E7B69">
        <w:rPr>
          <w:color w:val="000000"/>
        </w:rPr>
        <w:t>В.Я.Коровина</w:t>
      </w:r>
      <w:proofErr w:type="spellEnd"/>
      <w:r w:rsidRPr="009E7B69">
        <w:rPr>
          <w:color w:val="000000"/>
        </w:rPr>
        <w:t xml:space="preserve">, </w:t>
      </w:r>
      <w:proofErr w:type="spellStart"/>
      <w:r w:rsidRPr="009E7B69">
        <w:rPr>
          <w:color w:val="000000"/>
        </w:rPr>
        <w:t>В.П.Журавлёв</w:t>
      </w:r>
      <w:proofErr w:type="spellEnd"/>
      <w:r w:rsidRPr="009E7B69">
        <w:rPr>
          <w:color w:val="000000"/>
        </w:rPr>
        <w:t xml:space="preserve">, </w:t>
      </w:r>
      <w:proofErr w:type="spellStart"/>
      <w:r w:rsidRPr="009E7B69">
        <w:rPr>
          <w:color w:val="000000"/>
        </w:rPr>
        <w:t>В.И.Коровин</w:t>
      </w:r>
      <w:proofErr w:type="spellEnd"/>
      <w:r w:rsidRPr="009E7B69">
        <w:rPr>
          <w:color w:val="000000"/>
        </w:rPr>
        <w:t xml:space="preserve">, </w:t>
      </w:r>
      <w:proofErr w:type="spellStart"/>
      <w:r w:rsidRPr="009E7B69">
        <w:rPr>
          <w:color w:val="000000"/>
        </w:rPr>
        <w:t>М.Просвещение</w:t>
      </w:r>
      <w:proofErr w:type="spellEnd"/>
      <w:r w:rsidRPr="009E7B69">
        <w:rPr>
          <w:color w:val="000000"/>
        </w:rPr>
        <w:t xml:space="preserve"> 2012.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Нормативная правовая основа для разработки настоящей примерной программы по учебному предмету «Родная литература» составляют следующие документы: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E7B69">
          <w:rPr>
            <w:color w:val="000000"/>
          </w:rPr>
          <w:t>2012 г</w:t>
        </w:r>
      </w:smartTag>
      <w:r w:rsidRPr="009E7B69">
        <w:rPr>
          <w:color w:val="000000"/>
        </w:rPr>
        <w:t xml:space="preserve">. № 273-ФЗ «Об образовании в Российской Федерации» (далее – Федеральный закон об образовании);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E7B69">
          <w:rPr>
            <w:color w:val="000000"/>
          </w:rPr>
          <w:t>2010 г</w:t>
        </w:r>
      </w:smartTag>
      <w:r w:rsidRPr="009E7B69">
        <w:rPr>
          <w:color w:val="000000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E7B69">
        <w:rPr>
          <w:color w:val="000000"/>
        </w:rPr>
        <w:t>Минобрнауки</w:t>
      </w:r>
      <w:proofErr w:type="spellEnd"/>
      <w:r w:rsidRPr="009E7B69">
        <w:rPr>
          <w:color w:val="000000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9E7B69">
          <w:rPr>
            <w:color w:val="000000"/>
          </w:rPr>
          <w:t>2015 г</w:t>
        </w:r>
      </w:smartTag>
      <w:r w:rsidRPr="009E7B69">
        <w:rPr>
          <w:color w:val="000000"/>
        </w:rPr>
        <w:t xml:space="preserve">. № 1577);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Программа включает пояснительную записку, в которой раскрываются цели изучения родной (русской) литературы, даётся общая характеристика курса, определяется место учебного предмета в «Родная литература»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родному (русской) литературе на личностном, </w:t>
      </w:r>
      <w:proofErr w:type="spellStart"/>
      <w:r w:rsidRPr="009E7B69">
        <w:rPr>
          <w:color w:val="000000"/>
        </w:rPr>
        <w:t>метапредметном</w:t>
      </w:r>
      <w:proofErr w:type="spellEnd"/>
      <w:r w:rsidRPr="009E7B69">
        <w:rPr>
          <w:color w:val="000000"/>
        </w:rPr>
        <w:t xml:space="preserve"> и предметном уровнях, примерное содержание учебного предмета «Родная литература».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«Родная литература»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9E7B69">
        <w:rPr>
          <w:color w:val="000000"/>
        </w:rPr>
        <w:t>межпредметных</w:t>
      </w:r>
      <w:proofErr w:type="spellEnd"/>
      <w:r w:rsidRPr="009E7B69">
        <w:rPr>
          <w:color w:val="000000"/>
        </w:rPr>
        <w:t xml:space="preserve"> и </w:t>
      </w:r>
      <w:proofErr w:type="spellStart"/>
      <w:r w:rsidRPr="009E7B69">
        <w:rPr>
          <w:color w:val="000000"/>
        </w:rPr>
        <w:t>внутрипредметных</w:t>
      </w:r>
      <w:proofErr w:type="spellEnd"/>
      <w:r w:rsidRPr="009E7B69">
        <w:rPr>
          <w:color w:val="000000"/>
        </w:rPr>
        <w:t xml:space="preserve"> связей, логики учебного процесса, возрастных особенностей учащихся.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>
        <w:rPr>
          <w:b/>
          <w:color w:val="000000"/>
        </w:rPr>
        <w:t xml:space="preserve">1. </w:t>
      </w:r>
      <w:r w:rsidRPr="009E7B69">
        <w:rPr>
          <w:b/>
          <w:color w:val="000000"/>
        </w:rPr>
        <w:t>Цель программы:</w:t>
      </w:r>
      <w:r w:rsidRPr="009E7B69">
        <w:rPr>
          <w:color w:val="000000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>
        <w:rPr>
          <w:b/>
          <w:color w:val="000000"/>
        </w:rPr>
        <w:t>2.</w:t>
      </w:r>
      <w:r w:rsidRPr="009E7B69">
        <w:rPr>
          <w:b/>
          <w:color w:val="000000"/>
        </w:rPr>
        <w:t xml:space="preserve">Задачи: </w:t>
      </w:r>
      <w:r w:rsidRPr="009E7B69">
        <w:rPr>
          <w:color w:val="000000"/>
        </w:rPr>
        <w:t xml:space="preserve"> формирование способности понимать и эстетически воспринимать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произведения родной литературы;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приобщение к литературному наследию своего народа; </w:t>
      </w:r>
      <w:r w:rsidRPr="009E7B69">
        <w:rPr>
          <w:color w:val="000000"/>
        </w:rPr>
        <w:br/>
        <w:t xml:space="preserve"> формирование причастности к свершениям и традициям своего народа,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lastRenderedPageBreak/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функциональных возможностей в соответствии с нормами устной и письменной речи, правилами речевого этикета.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Объект изучения в учебном процессе − литературное произведение в его жанрово-родовой и историко-культурной специфике.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 </w:t>
      </w:r>
    </w:p>
    <w:p w:rsidR="0000349D" w:rsidRPr="009E7B69" w:rsidRDefault="0000349D" w:rsidP="009E7B69">
      <w:pPr>
        <w:pStyle w:val="a3"/>
        <w:spacing w:before="0" w:beforeAutospacing="0" w:after="0" w:afterAutospacing="0"/>
        <w:rPr>
          <w:b/>
        </w:rPr>
      </w:pPr>
      <w:r w:rsidRPr="009E7B69">
        <w:rPr>
          <w:b/>
          <w:color w:val="000000"/>
        </w:rPr>
        <w:t xml:space="preserve">Общая характеристика учебного курса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00349D" w:rsidRPr="0046189D" w:rsidRDefault="0000349D" w:rsidP="0046189D">
      <w:pPr>
        <w:rPr>
          <w:rFonts w:ascii="Times New Roman" w:hAnsi="Times New Roman"/>
          <w:b/>
        </w:rPr>
      </w:pPr>
      <w:r w:rsidRPr="0046189D">
        <w:rPr>
          <w:rFonts w:ascii="Times New Roman" w:hAnsi="Times New Roman"/>
          <w:b/>
        </w:rPr>
        <w:t xml:space="preserve">                </w:t>
      </w:r>
    </w:p>
    <w:p w:rsidR="0000349D" w:rsidRDefault="0000349D" w:rsidP="0046189D">
      <w:pP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III</w:t>
      </w:r>
      <w:r w:rsidRPr="00E77DAC">
        <w:rPr>
          <w:rFonts w:ascii="Times New Roman" w:hAnsi="Times New Roman"/>
          <w:b/>
        </w:rPr>
        <w:t xml:space="preserve">  </w:t>
      </w:r>
      <w:r w:rsidRPr="0046189D">
        <w:rPr>
          <w:rFonts w:ascii="Times New Roman" w:hAnsi="Times New Roman"/>
          <w:b/>
        </w:rPr>
        <w:t>СОДЕРЖАНИЕ (тематическое планирование</w:t>
      </w:r>
      <w:r w:rsidRPr="00773865">
        <w:rPr>
          <w:b/>
        </w:rPr>
        <w:t xml:space="preserve">) </w:t>
      </w:r>
    </w:p>
    <w:p w:rsidR="0000349D" w:rsidRPr="0046189D" w:rsidRDefault="0000349D" w:rsidP="0046189D">
      <w:pPr>
        <w:spacing w:after="0" w:line="240" w:lineRule="auto"/>
        <w:rPr>
          <w:b/>
        </w:rPr>
      </w:pPr>
      <w:r w:rsidRPr="0046189D">
        <w:rPr>
          <w:b/>
          <w:color w:val="000000"/>
        </w:rPr>
        <w:t xml:space="preserve">Устное народное творчество. </w:t>
      </w:r>
    </w:p>
    <w:p w:rsidR="0000349D" w:rsidRPr="0046189D" w:rsidRDefault="0000349D" w:rsidP="0046189D">
      <w:pPr>
        <w:pStyle w:val="a3"/>
        <w:spacing w:before="0" w:beforeAutospacing="0" w:after="0" w:afterAutospacing="0"/>
        <w:rPr>
          <w:b/>
          <w:color w:val="000000"/>
        </w:rPr>
      </w:pPr>
      <w:r w:rsidRPr="0046189D">
        <w:rPr>
          <w:b/>
          <w:color w:val="000000"/>
        </w:rPr>
        <w:t xml:space="preserve"> Древнерусская литература. </w:t>
      </w:r>
    </w:p>
    <w:p w:rsidR="0000349D" w:rsidRPr="0046189D" w:rsidRDefault="0000349D" w:rsidP="0046189D">
      <w:pPr>
        <w:pStyle w:val="a3"/>
        <w:spacing w:before="0" w:beforeAutospacing="0" w:after="0" w:afterAutospacing="0"/>
        <w:rPr>
          <w:b/>
          <w:color w:val="000000"/>
        </w:rPr>
      </w:pPr>
      <w:r w:rsidRPr="0046189D">
        <w:rPr>
          <w:b/>
          <w:color w:val="000000"/>
        </w:rPr>
        <w:t xml:space="preserve">Русская литература XVIII в. </w:t>
      </w:r>
    </w:p>
    <w:p w:rsidR="0000349D" w:rsidRPr="0046189D" w:rsidRDefault="0000349D" w:rsidP="0046189D">
      <w:pPr>
        <w:pStyle w:val="a3"/>
        <w:spacing w:before="0" w:beforeAutospacing="0" w:after="0" w:afterAutospacing="0"/>
        <w:rPr>
          <w:b/>
        </w:rPr>
      </w:pPr>
      <w:r w:rsidRPr="0046189D">
        <w:rPr>
          <w:b/>
          <w:color w:val="000000"/>
        </w:rPr>
        <w:t xml:space="preserve"> Русская литература XIX в. </w:t>
      </w:r>
      <w:r w:rsidRPr="0046189D">
        <w:rPr>
          <w:b/>
          <w:color w:val="000000"/>
        </w:rPr>
        <w:br/>
        <w:t xml:space="preserve">Русская литература XX в. </w:t>
      </w:r>
    </w:p>
    <w:p w:rsidR="0000349D" w:rsidRPr="009E7B69" w:rsidRDefault="0000349D" w:rsidP="0046189D">
      <w:pPr>
        <w:pStyle w:val="a3"/>
        <w:spacing w:before="0" w:beforeAutospacing="0" w:after="0" w:afterAutospacing="0"/>
        <w:rPr>
          <w:b/>
        </w:rPr>
      </w:pPr>
      <w:r w:rsidRPr="009E7B69">
        <w:rPr>
          <w:b/>
          <w:color w:val="000000"/>
        </w:rPr>
        <w:t xml:space="preserve">Место учебного курса «Родная литература» </w:t>
      </w:r>
    </w:p>
    <w:p w:rsidR="0000349D" w:rsidRPr="009E7B69" w:rsidRDefault="0000349D" w:rsidP="0046189D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Программа учебного предмета «Родная литература» предназначена для изучения в 5-9 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  <w:r w:rsidRPr="009E7B69">
        <w:rPr>
          <w:color w:val="000000"/>
        </w:rPr>
        <w:t xml:space="preserve">классах и рассчитана на 17 часов. 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3069"/>
        <w:gridCol w:w="2693"/>
      </w:tblGrid>
      <w:tr w:rsidR="0000349D" w:rsidRPr="00103307" w:rsidTr="00103307">
        <w:tc>
          <w:tcPr>
            <w:tcW w:w="1184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Класс</w:t>
            </w:r>
          </w:p>
        </w:tc>
        <w:tc>
          <w:tcPr>
            <w:tcW w:w="3069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Количество часов в неделю</w:t>
            </w:r>
          </w:p>
        </w:tc>
        <w:tc>
          <w:tcPr>
            <w:tcW w:w="2693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Количество часов в год</w:t>
            </w:r>
          </w:p>
        </w:tc>
      </w:tr>
      <w:tr w:rsidR="0000349D" w:rsidRPr="00103307" w:rsidTr="00103307">
        <w:tc>
          <w:tcPr>
            <w:tcW w:w="1184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069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2693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</w:tr>
      <w:tr w:rsidR="0000349D" w:rsidRPr="00103307" w:rsidTr="00103307">
        <w:tc>
          <w:tcPr>
            <w:tcW w:w="1184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lastRenderedPageBreak/>
              <w:t>7</w:t>
            </w:r>
          </w:p>
        </w:tc>
        <w:tc>
          <w:tcPr>
            <w:tcW w:w="3069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2693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</w:tr>
      <w:tr w:rsidR="0000349D" w:rsidRPr="00103307" w:rsidTr="00103307">
        <w:tc>
          <w:tcPr>
            <w:tcW w:w="1184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3069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2693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</w:tr>
      <w:tr w:rsidR="0000349D" w:rsidRPr="00103307" w:rsidTr="00103307">
        <w:tc>
          <w:tcPr>
            <w:tcW w:w="1184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3069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2693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</w:tr>
      <w:tr w:rsidR="0000349D" w:rsidRPr="00103307" w:rsidTr="00103307">
        <w:tc>
          <w:tcPr>
            <w:tcW w:w="1184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</w:p>
        </w:tc>
        <w:tc>
          <w:tcPr>
            <w:tcW w:w="3069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00349D" w:rsidRDefault="0000349D" w:rsidP="00103307">
            <w:pPr>
              <w:pStyle w:val="a3"/>
              <w:spacing w:before="0" w:beforeAutospacing="0" w:after="0" w:afterAutospacing="0"/>
            </w:pPr>
          </w:p>
        </w:tc>
      </w:tr>
    </w:tbl>
    <w:p w:rsidR="0000349D" w:rsidRPr="009E7B69" w:rsidRDefault="0000349D" w:rsidP="009E7B69">
      <w:pPr>
        <w:pStyle w:val="a3"/>
        <w:spacing w:before="0" w:beforeAutospacing="0" w:after="0" w:afterAutospacing="0"/>
      </w:pP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 данной программе предусмотрены часы на выполнение практической части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программы.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Контрольные работы: в V- IX классах - 2 сочинения.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Форма организации образовательного процесса - классно-урочная: традиционные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уроки (усвоение новых знаний, закрепление изученного, повторительно-обобщающий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урок, комбинированный урок, урок контроля знаний, урок развития речи); нестандартные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уроки: зачёт, семинар. Виды и формы контроля: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•письменный ответ на вопрос;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•выразительное чтение (чтение наизусть);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•сочинение на литературоведческую тему; 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  <w:r w:rsidRPr="009E7B69">
        <w:rPr>
          <w:color w:val="000000"/>
        </w:rPr>
        <w:t xml:space="preserve">•проект. </w:t>
      </w:r>
    </w:p>
    <w:p w:rsidR="0000349D" w:rsidRPr="00AC5907" w:rsidRDefault="0000349D" w:rsidP="00AC5907">
      <w:pPr>
        <w:pStyle w:val="a3"/>
        <w:rPr>
          <w:b/>
          <w:color w:val="000000"/>
        </w:rPr>
      </w:pPr>
      <w:r w:rsidRPr="00AC5907">
        <w:rPr>
          <w:color w:val="000000"/>
          <w:u w:val="single"/>
        </w:rPr>
        <w:t xml:space="preserve">Раздел IV. </w:t>
      </w:r>
      <w:r w:rsidRPr="00AC5907">
        <w:rPr>
          <w:b/>
          <w:color w:val="000000"/>
        </w:rPr>
        <w:t>ТРЕБОВАНИЯ К УРОВНЮ ПОДГОТОВКИ УЧАЩИХСЯ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t xml:space="preserve">Планируемые результаты освоения учебного предмета «Родная литература»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Личностные результаты изучения предмета родная (русская) литература являются: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развитие чувства прекрасного – умение чувствовать красоту и выразительность русской речи, стремиться к совершенствованию собственной речи;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устойчивый познавательный интерес к чтению, к ведению диалога с автором текста;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потребность в самовыражении через слово. </w:t>
      </w:r>
      <w:r w:rsidRPr="009E7B69">
        <w:rPr>
          <w:color w:val="000000"/>
        </w:rPr>
        <w:br/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t xml:space="preserve">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понимать литературу как одну из национально-культурных ценностей русского народа;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lastRenderedPageBreak/>
        <w:t xml:space="preserve">уважительно относиться к родной литературе; </w:t>
      </w:r>
      <w:r w:rsidRPr="009E7B69">
        <w:rPr>
          <w:color w:val="000000"/>
        </w:rPr>
        <w:br/>
        <w:t xml:space="preserve">оценивать свои и чужие поступки; </w:t>
      </w:r>
      <w:r w:rsidRPr="009E7B69">
        <w:rPr>
          <w:color w:val="000000"/>
        </w:rPr>
        <w:br/>
        <w:t xml:space="preserve">проявлять внимание, желание больше узнать.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proofErr w:type="spellStart"/>
      <w:r w:rsidRPr="009E7B69">
        <w:rPr>
          <w:color w:val="000000"/>
        </w:rPr>
        <w:t>Метапредметными</w:t>
      </w:r>
      <w:proofErr w:type="spellEnd"/>
      <w:r w:rsidRPr="009E7B69">
        <w:rPr>
          <w:color w:val="000000"/>
        </w:rPr>
        <w:t xml:space="preserve"> результатами изучения курса родная (русская) литература является формирование УУД.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831C28">
        <w:rPr>
          <w:b/>
          <w:color w:val="000000"/>
        </w:rPr>
        <w:t>Регулятивные УУД:</w:t>
      </w:r>
      <w:r w:rsidRPr="009E7B69">
        <w:rPr>
          <w:color w:val="000000"/>
        </w:rPr>
        <w:t xml:space="preserve"> </w:t>
      </w:r>
      <w:r w:rsidRPr="009E7B69">
        <w:rPr>
          <w:color w:val="000000"/>
        </w:rPr>
        <w:br/>
        <w:t xml:space="preserve">формулировать в сотрудничестве с учителем проблему и цели урока;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способствовать к целеполаганию, включая постановку новых целей;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анализировать в обсуждении с учителем условия и пути достижения цели; </w:t>
      </w:r>
      <w:r w:rsidRPr="009E7B69">
        <w:rPr>
          <w:color w:val="000000"/>
        </w:rPr>
        <w:br/>
        <w:t xml:space="preserve">совместно с учителем составлять план решения учебной проблемы; </w:t>
      </w:r>
      <w:r w:rsidRPr="009E7B69">
        <w:rPr>
          <w:color w:val="000000"/>
        </w:rPr>
        <w:br/>
        <w:t xml:space="preserve"> работать по плану, сверяя свои действия с целью, прогнозировать,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корректировать свою деятельность под руководством учителя;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t xml:space="preserve">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планированию пути достижения цели; </w:t>
      </w:r>
      <w:r w:rsidRPr="009E7B69">
        <w:rPr>
          <w:color w:val="000000"/>
        </w:rPr>
        <w:br/>
        <w:t xml:space="preserve">установлению целевых приоритетов; </w:t>
      </w:r>
      <w:r w:rsidRPr="009E7B69">
        <w:rPr>
          <w:color w:val="000000"/>
        </w:rPr>
        <w:br/>
        <w:t xml:space="preserve">оценивать уровень владения тем или иным учебным действием (отвечать на вопрос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«что я не знаю и не умею?»). </w:t>
      </w:r>
      <w:r w:rsidRPr="009E7B69">
        <w:rPr>
          <w:color w:val="000000"/>
        </w:rPr>
        <w:br/>
        <w:t xml:space="preserve">учитывать условия выполнения учебной задачи; </w:t>
      </w:r>
      <w:r w:rsidRPr="009E7B69">
        <w:rPr>
          <w:color w:val="000000"/>
        </w:rPr>
        <w:br/>
        <w:t xml:space="preserve">осуществлять итоговый контроль деятельности («что сделано») и пооперационный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контроль («как выполнена каждая операция, входящая в состав учебного действия».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831C28">
        <w:rPr>
          <w:b/>
          <w:color w:val="000000"/>
        </w:rPr>
        <w:t>Познавательные УУД:</w:t>
      </w:r>
      <w:r w:rsidRPr="009E7B69">
        <w:rPr>
          <w:color w:val="000000"/>
        </w:rPr>
        <w:t xml:space="preserve"> </w:t>
      </w:r>
      <w:r w:rsidRPr="009E7B69">
        <w:rPr>
          <w:color w:val="000000"/>
        </w:rPr>
        <w:br/>
        <w:t xml:space="preserve"> овладение навыками смыслового чтения; </w:t>
      </w:r>
      <w:r w:rsidRPr="009E7B69">
        <w:rPr>
          <w:color w:val="000000"/>
        </w:rPr>
        <w:br/>
        <w:t xml:space="preserve"> извлекать информацию (в сотрудничестве и при поддержке учителя),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представленную в разных формах (сплошной текст; </w:t>
      </w:r>
      <w:proofErr w:type="spellStart"/>
      <w:r w:rsidRPr="009E7B69">
        <w:rPr>
          <w:color w:val="000000"/>
        </w:rPr>
        <w:t>несплошной</w:t>
      </w:r>
      <w:proofErr w:type="spellEnd"/>
      <w:r w:rsidRPr="009E7B69">
        <w:rPr>
          <w:color w:val="000000"/>
        </w:rPr>
        <w:t xml:space="preserve"> текст – иллюстрация, таблица, схема);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владеть различными видами </w:t>
      </w:r>
      <w:proofErr w:type="spellStart"/>
      <w:r w:rsidRPr="009E7B69">
        <w:rPr>
          <w:color w:val="000000"/>
        </w:rPr>
        <w:t>аудирования</w:t>
      </w:r>
      <w:proofErr w:type="spellEnd"/>
      <w:r w:rsidRPr="009E7B69">
        <w:rPr>
          <w:color w:val="000000"/>
        </w:rPr>
        <w:t xml:space="preserve"> (выборочным, ознакомительным, детальным);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излагать содержание прочитанного (прослушанного) текста подробно, сжато, выборочно;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пользоваться словарями, справочниками; </w:t>
      </w:r>
      <w:r w:rsidRPr="009E7B69">
        <w:rPr>
          <w:color w:val="000000"/>
        </w:rPr>
        <w:br/>
      </w:r>
      <w:r>
        <w:rPr>
          <w:color w:val="000000"/>
        </w:rPr>
        <w:t>о</w:t>
      </w:r>
      <w:r w:rsidRPr="009E7B69">
        <w:rPr>
          <w:color w:val="000000"/>
        </w:rPr>
        <w:t xml:space="preserve">существлять анализ и синтез; </w:t>
      </w:r>
      <w:r w:rsidRPr="009E7B69">
        <w:rPr>
          <w:color w:val="000000"/>
        </w:rPr>
        <w:br/>
        <w:t xml:space="preserve">устанавливать причинно-следственные связи; </w:t>
      </w:r>
      <w:r w:rsidRPr="009E7B69">
        <w:rPr>
          <w:color w:val="000000"/>
        </w:rPr>
        <w:br/>
        <w:t xml:space="preserve">строить рассуждения.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Средством развития познавательных УУД служат тексты художественной литературы; технология продуктивного чтения. 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lastRenderedPageBreak/>
        <w:t xml:space="preserve">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строить сообщение в устной форме; </w:t>
      </w:r>
      <w:r w:rsidRPr="009E7B69">
        <w:rPr>
          <w:color w:val="000000"/>
        </w:rPr>
        <w:br/>
        <w:t xml:space="preserve">находить в художественном тексте ответ на заданный вопрос; </w:t>
      </w:r>
      <w:r w:rsidRPr="009E7B69">
        <w:rPr>
          <w:color w:val="000000"/>
        </w:rPr>
        <w:br/>
        <w:t xml:space="preserve">ориентироваться на возможное разнообразие способов решения учебной задачи; </w:t>
      </w:r>
      <w:r w:rsidRPr="009E7B69">
        <w:rPr>
          <w:color w:val="000000"/>
        </w:rPr>
        <w:br/>
        <w:t xml:space="preserve">анализировать изучаемые объекты с выделением существенных и несущественных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признаков; 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  <w:r w:rsidRPr="009E7B69">
        <w:rPr>
          <w:color w:val="000000"/>
        </w:rPr>
        <w:t xml:space="preserve">осуществлять синтез как составление целого из частей; </w:t>
      </w:r>
      <w:r w:rsidRPr="009E7B69">
        <w:rPr>
          <w:color w:val="000000"/>
        </w:rPr>
        <w:br/>
        <w:t xml:space="preserve">проводить сравнение; </w:t>
      </w:r>
      <w:r w:rsidRPr="009E7B69">
        <w:rPr>
          <w:color w:val="000000"/>
        </w:rPr>
        <w:br/>
        <w:t xml:space="preserve">устанавливать причинно-следственные связи в изучаемом круге явлений;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проводить аналогии между изучаемым материалом и собственным опытом. </w:t>
      </w:r>
      <w:r w:rsidRPr="009E7B69">
        <w:rPr>
          <w:color w:val="000000"/>
        </w:rPr>
        <w:br/>
        <w:t xml:space="preserve">осуществлять запись (фиксацию) указанной учителем информации об изучаемом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языковом факте;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обобщать (выводить общее для целого ряда единичных объектов). 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t xml:space="preserve">Коммуникативные УУД: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слушать и слышать других, пытаться принимать иную точку зрения, быть готовым корректировать свою точку зрения;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выступать перед аудиторией сверстников с сообщениями. 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устанавливать и вырабатывать разные точки зрения; </w:t>
      </w:r>
      <w:r w:rsidRPr="009E7B69">
        <w:rPr>
          <w:color w:val="000000"/>
        </w:rPr>
        <w:br/>
        <w:t xml:space="preserve">аргументировать свою точку зрения; </w:t>
      </w:r>
      <w:r w:rsidRPr="009E7B69">
        <w:rPr>
          <w:color w:val="000000"/>
        </w:rPr>
        <w:br/>
        <w:t xml:space="preserve">задавать вопросы. </w:t>
      </w:r>
      <w:r w:rsidRPr="009E7B69">
        <w:rPr>
          <w:color w:val="000000"/>
        </w:rPr>
        <w:br/>
        <w:t xml:space="preserve">продуктивно разрешать конфликты на основе </w:t>
      </w:r>
      <w:proofErr w:type="spellStart"/>
      <w:r w:rsidRPr="009E7B69">
        <w:rPr>
          <w:color w:val="000000"/>
        </w:rPr>
        <w:t>уч</w:t>
      </w:r>
      <w:r w:rsidRPr="009E7B69">
        <w:rPr>
          <w:rFonts w:ascii="Tahoma" w:hAnsi="Tahoma" w:cs="Tahoma"/>
          <w:color w:val="000000"/>
        </w:rPr>
        <w:t>ѐ</w:t>
      </w:r>
      <w:r w:rsidRPr="009E7B69">
        <w:rPr>
          <w:color w:val="000000"/>
        </w:rPr>
        <w:t>та</w:t>
      </w:r>
      <w:proofErr w:type="spellEnd"/>
      <w:r w:rsidRPr="009E7B69">
        <w:rPr>
          <w:color w:val="000000"/>
        </w:rPr>
        <w:t xml:space="preserve"> интересов и позиций всех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участников, поиска и оценки альтернативных способов разрешения конфликтов;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договариваться и приходить к общему решению в совместной деятельности; </w:t>
      </w:r>
      <w:r w:rsidRPr="009E7B69">
        <w:rPr>
          <w:color w:val="000000"/>
        </w:rPr>
        <w:br/>
        <w:t xml:space="preserve">брать на себя инициативу в организации совместного действия (деловое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лидерство).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Все виды личностных и </w:t>
      </w:r>
      <w:proofErr w:type="spellStart"/>
      <w:r w:rsidRPr="009E7B69">
        <w:rPr>
          <w:color w:val="000000"/>
        </w:rPr>
        <w:t>метапредметных</w:t>
      </w:r>
      <w:proofErr w:type="spellEnd"/>
      <w:r w:rsidRPr="009E7B69">
        <w:rPr>
          <w:color w:val="000000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Предметными результатами изучения курса родная (русская) литература является </w:t>
      </w:r>
      <w:proofErr w:type="spellStart"/>
      <w:r w:rsidRPr="009E7B69">
        <w:rPr>
          <w:color w:val="000000"/>
        </w:rPr>
        <w:t>сформированность</w:t>
      </w:r>
      <w:proofErr w:type="spellEnd"/>
      <w:r w:rsidRPr="009E7B69">
        <w:rPr>
          <w:color w:val="000000"/>
        </w:rPr>
        <w:t xml:space="preserve"> следующих умений: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lastRenderedPageBreak/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831C28">
        <w:rPr>
          <w:b/>
          <w:color w:val="000000"/>
        </w:rPr>
        <w:t>Учащийся научится</w:t>
      </w:r>
      <w:r w:rsidRPr="009E7B69">
        <w:rPr>
          <w:color w:val="000000"/>
        </w:rPr>
        <w:t xml:space="preserve">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владеть различными видами пересказа, </w:t>
      </w:r>
      <w:r w:rsidRPr="009E7B69">
        <w:rPr>
          <w:color w:val="000000"/>
        </w:rPr>
        <w:br/>
        <w:t xml:space="preserve">пересказывать сюжет; </w:t>
      </w:r>
      <w:r w:rsidRPr="009E7B69">
        <w:rPr>
          <w:color w:val="000000"/>
        </w:rPr>
        <w:br/>
        <w:t xml:space="preserve">выявлять особенности композиции, основной конфликт, вычленять фабулу; </w:t>
      </w:r>
      <w:r w:rsidRPr="009E7B69">
        <w:rPr>
          <w:color w:val="000000"/>
        </w:rPr>
        <w:br/>
        <w:t xml:space="preserve">характеризовать героев-персонажей, давать их сравнительные характеристики; </w:t>
      </w:r>
      <w:r w:rsidRPr="009E7B69">
        <w:rPr>
          <w:color w:val="000000"/>
        </w:rPr>
        <w:br/>
        <w:t xml:space="preserve">находить основные изобразительно-выразительные средства, характерные для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творческой манеры писателя, определять их художественные функции;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определять </w:t>
      </w:r>
      <w:proofErr w:type="spellStart"/>
      <w:r w:rsidRPr="009E7B69">
        <w:rPr>
          <w:color w:val="000000"/>
        </w:rPr>
        <w:t>родо</w:t>
      </w:r>
      <w:proofErr w:type="spellEnd"/>
      <w:r w:rsidRPr="009E7B69">
        <w:rPr>
          <w:color w:val="000000"/>
        </w:rPr>
        <w:t xml:space="preserve">-жанровую специфику художественного произведения; </w:t>
      </w:r>
      <w:r w:rsidRPr="009E7B69">
        <w:rPr>
          <w:color w:val="000000"/>
        </w:rPr>
        <w:br/>
        <w:t xml:space="preserve">выявлять и осмыслять формы авторской оценки героев, событий, характер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авторских взаимоотношений с «читателем» как адресатом произведения;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выражать личное отношение к художественному произведению, аргументировать свою точку зрения;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 пользоваться каталогами библиотек, библиографическими указателями, системой поиска в Интернете. 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t>Устное народное творчество</w:t>
      </w:r>
      <w:r>
        <w:rPr>
          <w:b/>
          <w:color w:val="000000"/>
        </w:rPr>
        <w:t xml:space="preserve">. </w:t>
      </w:r>
      <w:r w:rsidRPr="00831C28">
        <w:rPr>
          <w:b/>
          <w:color w:val="000000"/>
        </w:rPr>
        <w:t xml:space="preserve"> 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•видеть черты русского национального характера в героях русских сказок;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•пересказывать сказку, </w:t>
      </w:r>
      <w:proofErr w:type="spellStart"/>
      <w:r w:rsidRPr="009E7B69">
        <w:rPr>
          <w:color w:val="000000"/>
        </w:rPr>
        <w:t>ч</w:t>
      </w:r>
      <w:r w:rsidRPr="009E7B69">
        <w:rPr>
          <w:rFonts w:ascii="Tahoma" w:hAnsi="Tahoma" w:cs="Tahoma"/>
          <w:color w:val="000000"/>
        </w:rPr>
        <w:t>ѐ</w:t>
      </w:r>
      <w:r w:rsidRPr="009E7B69">
        <w:rPr>
          <w:color w:val="000000"/>
        </w:rPr>
        <w:t>тко</w:t>
      </w:r>
      <w:proofErr w:type="spellEnd"/>
      <w:r w:rsidRPr="009E7B69">
        <w:rPr>
          <w:color w:val="000000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•учитывая жанрово-родовые признаки произведений устного народного творчества, выбирать фольклорные произведения для самостоятельного чтения.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Древнерусская литература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 характеризовать отдельные эпизоды российской истории с помощью произведений древнерусской литературы;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 характеризовать исторических персонажей прочитанных произведений;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 формировать вывод о пафосе и идеях произведений древнерусской литературы. Русская литература XIX—XX вв. </w:t>
      </w:r>
    </w:p>
    <w:p w:rsidR="0000349D" w:rsidRPr="00831C28" w:rsidRDefault="0000349D" w:rsidP="009E7B69">
      <w:pPr>
        <w:pStyle w:val="a3"/>
        <w:spacing w:before="0" w:beforeAutospacing="0" w:after="0" w:afterAutospacing="0"/>
        <w:rPr>
          <w:b/>
        </w:rPr>
      </w:pPr>
      <w:r w:rsidRPr="00831C28">
        <w:rPr>
          <w:b/>
          <w:color w:val="000000"/>
        </w:rPr>
        <w:t xml:space="preserve">Учащийся научится: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•осознанно воспринимать художественное произведение в единстве формы и содержания;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•выбирать путь анализа произведения, адекватный жанрово-родовой природе художественного текста;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•воспринимать художественный текст как произведение искусства, послание автора читателю, современнику и потомку;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•характеризовать нравственную позицию героев; •формулировать художественную идею произведения;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•формулировать вопросы для размышления; •участвовать в диспуте и отстаивать свою позицию;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lastRenderedPageBreak/>
        <w:t xml:space="preserve">•давать психологическую характеристику поступкам героев в различных ситуациях;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•создавать собственный текст аналитического и интерпретирующего характера в различных форматах;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•сопоставлять произведение словесного искусства и его воплощение в других видах искусства, аргументировано оценивать их; </w:t>
      </w:r>
    </w:p>
    <w:p w:rsidR="0000349D" w:rsidRPr="009E7B69" w:rsidRDefault="0000349D" w:rsidP="009E7B69">
      <w:pPr>
        <w:pStyle w:val="a3"/>
        <w:spacing w:before="0" w:beforeAutospacing="0" w:after="0" w:afterAutospacing="0"/>
      </w:pPr>
      <w:r w:rsidRPr="009E7B69">
        <w:rPr>
          <w:color w:val="000000"/>
        </w:rPr>
        <w:t xml:space="preserve">•выразительно читать произведения лирики; 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  <w:r w:rsidRPr="009E7B69">
        <w:rPr>
          <w:color w:val="000000"/>
        </w:rPr>
        <w:t xml:space="preserve">•вести самостоятельную проектно-исследовательскую деятельность и оформлять </w:t>
      </w:r>
      <w:proofErr w:type="spellStart"/>
      <w:r w:rsidRPr="009E7B69">
        <w:rPr>
          <w:color w:val="000000"/>
        </w:rPr>
        <w:t>е</w:t>
      </w:r>
      <w:r w:rsidRPr="009E7B69">
        <w:rPr>
          <w:rFonts w:ascii="Tahoma" w:hAnsi="Tahoma" w:cs="Tahoma"/>
          <w:color w:val="000000"/>
        </w:rPr>
        <w:t>ѐ</w:t>
      </w:r>
      <w:proofErr w:type="spellEnd"/>
      <w:r w:rsidRPr="009E7B69">
        <w:rPr>
          <w:color w:val="000000"/>
        </w:rPr>
        <w:t xml:space="preserve"> результаты в разных форматах (работа исследовательского характера, реферат, проект). </w:t>
      </w:r>
    </w:p>
    <w:p w:rsidR="0000349D" w:rsidRPr="00AC5907" w:rsidRDefault="0000349D" w:rsidP="00AC5907">
      <w:pPr>
        <w:rPr>
          <w:rFonts w:ascii="Times New Roman" w:hAnsi="Times New Roman"/>
          <w:sz w:val="24"/>
          <w:szCs w:val="24"/>
        </w:rPr>
      </w:pPr>
      <w:r w:rsidRPr="00AC5907">
        <w:rPr>
          <w:rFonts w:ascii="Times New Roman" w:hAnsi="Times New Roman"/>
          <w:sz w:val="24"/>
          <w:szCs w:val="24"/>
        </w:rPr>
        <w:t>Раздел 5. Дополнительная литература:</w:t>
      </w:r>
    </w:p>
    <w:p w:rsidR="0000349D" w:rsidRDefault="0000349D" w:rsidP="00AC5907">
      <w:pPr>
        <w:pStyle w:val="a5"/>
        <w:numPr>
          <w:ilvl w:val="0"/>
          <w:numId w:val="1"/>
        </w:numPr>
      </w:pPr>
      <w:r>
        <w:t xml:space="preserve">Литература: программа: 5-9 классы общеобразовательных учреждений / </w:t>
      </w:r>
      <w:proofErr w:type="spellStart"/>
      <w:r>
        <w:t>Б.А.Ланин</w:t>
      </w:r>
      <w:proofErr w:type="spellEnd"/>
      <w:r>
        <w:t xml:space="preserve">, </w:t>
      </w:r>
      <w:proofErr w:type="spellStart"/>
      <w:r>
        <w:t>Л.Ю.Устинова</w:t>
      </w:r>
      <w:proofErr w:type="spellEnd"/>
      <w:r>
        <w:t xml:space="preserve">; под ред. проф. </w:t>
      </w:r>
      <w:proofErr w:type="spellStart"/>
      <w:r>
        <w:t>Б.А.Ланина</w:t>
      </w:r>
      <w:proofErr w:type="spellEnd"/>
      <w:r>
        <w:t>. -М.: «</w:t>
      </w:r>
      <w:proofErr w:type="spellStart"/>
      <w:r>
        <w:t>Вентана</w:t>
      </w:r>
      <w:proofErr w:type="spellEnd"/>
      <w:r>
        <w:t xml:space="preserve">-Граф», 2015. 2. Литература: 5-9 класс: учебник для учащихся общеобразовательных учреждений: в 2 ч./ </w:t>
      </w:r>
      <w:proofErr w:type="spellStart"/>
      <w:r>
        <w:t>Б.А.Ланин</w:t>
      </w:r>
      <w:proofErr w:type="spellEnd"/>
      <w:r>
        <w:t xml:space="preserve">, </w:t>
      </w:r>
      <w:proofErr w:type="spellStart"/>
      <w:r>
        <w:t>Л.Ю.Устинова</w:t>
      </w:r>
      <w:proofErr w:type="spellEnd"/>
      <w:r>
        <w:t xml:space="preserve">, </w:t>
      </w:r>
      <w:proofErr w:type="spellStart"/>
      <w:r>
        <w:t>В.М.Шамчикова</w:t>
      </w:r>
      <w:proofErr w:type="spellEnd"/>
      <w:r>
        <w:t xml:space="preserve">; под ред. проф. </w:t>
      </w:r>
      <w:proofErr w:type="spellStart"/>
      <w:r>
        <w:t>Б.А.Ланина</w:t>
      </w:r>
      <w:proofErr w:type="spellEnd"/>
      <w:r>
        <w:t>. -М.: «</w:t>
      </w:r>
      <w:proofErr w:type="spellStart"/>
      <w:r>
        <w:t>Вентана</w:t>
      </w:r>
      <w:proofErr w:type="spellEnd"/>
      <w:r>
        <w:t xml:space="preserve">-Граф», 2015. 3. По страницам литературных произведений. 5-11 классы: викторины/ авт.-сост. Л.А. Курганова. – Волгоград: Учитель, 2009 4. Ресурсы Интернета </w:t>
      </w:r>
    </w:p>
    <w:p w:rsidR="0000349D" w:rsidRDefault="0000349D" w:rsidP="00AC5907">
      <w:pPr>
        <w:pStyle w:val="a5"/>
        <w:numPr>
          <w:ilvl w:val="0"/>
          <w:numId w:val="1"/>
        </w:numPr>
      </w:pPr>
      <w:r>
        <w:t xml:space="preserve">Литература для учащихся: 1. Литература: 8 класс: учебник для учащихся общеобразовательных учреждений: в 2 ч./ </w:t>
      </w:r>
      <w:proofErr w:type="spellStart"/>
      <w:r>
        <w:t>Б.А.Ланин</w:t>
      </w:r>
      <w:proofErr w:type="spellEnd"/>
      <w:r>
        <w:t xml:space="preserve">, </w:t>
      </w:r>
      <w:proofErr w:type="spellStart"/>
      <w:r>
        <w:t>Л.Ю.Устинова</w:t>
      </w:r>
      <w:proofErr w:type="spellEnd"/>
      <w:r>
        <w:t xml:space="preserve">, </w:t>
      </w:r>
      <w:proofErr w:type="spellStart"/>
      <w:r>
        <w:t>В.М.Шамчикова</w:t>
      </w:r>
      <w:proofErr w:type="spellEnd"/>
      <w:r>
        <w:t xml:space="preserve">; под ред. проф. </w:t>
      </w:r>
      <w:proofErr w:type="spellStart"/>
      <w:r>
        <w:t>Б.А.Ланина</w:t>
      </w:r>
      <w:proofErr w:type="spellEnd"/>
      <w:r>
        <w:t>. - М.: «</w:t>
      </w:r>
      <w:proofErr w:type="spellStart"/>
      <w:r>
        <w:t>Вентана</w:t>
      </w:r>
      <w:proofErr w:type="spellEnd"/>
      <w:r>
        <w:t>-Граф», 2015 2. Ресурсы Интернета.</w:t>
      </w: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</w:p>
    <w:p w:rsidR="0000349D" w:rsidRDefault="0000349D" w:rsidP="009E7B69">
      <w:pPr>
        <w:pStyle w:val="a3"/>
        <w:spacing w:before="0" w:beforeAutospacing="0" w:after="0" w:afterAutospacing="0"/>
        <w:rPr>
          <w:color w:val="000000"/>
        </w:rPr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Default="0000349D" w:rsidP="009E7B69">
      <w:pPr>
        <w:pStyle w:val="a3"/>
        <w:spacing w:before="0" w:beforeAutospacing="0" w:after="0" w:afterAutospacing="0"/>
      </w:pPr>
    </w:p>
    <w:p w:rsidR="0000349D" w:rsidRPr="009E7B69" w:rsidRDefault="0000349D" w:rsidP="009E7B69">
      <w:pPr>
        <w:pStyle w:val="a3"/>
        <w:spacing w:before="0" w:beforeAutospacing="0" w:after="0" w:afterAutospacing="0"/>
      </w:pP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lastRenderedPageBreak/>
        <w:t>«Утверждаю»                                                                                 «Согласовано»                                                        «Рассмотрено»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 xml:space="preserve">Директор МБОУ                                                                            </w:t>
      </w:r>
      <w:proofErr w:type="spellStart"/>
      <w:r w:rsidRPr="00753DDC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753DDC">
        <w:rPr>
          <w:rFonts w:ascii="Times New Roman" w:hAnsi="Times New Roman"/>
          <w:sz w:val="24"/>
          <w:szCs w:val="24"/>
        </w:rPr>
        <w:t xml:space="preserve"> по УВР                                             на заседании ШМО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«Ильинская СОШ</w:t>
      </w:r>
      <w:r w:rsidRPr="00753DDC"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Шалабаева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Р.Н.</w:t>
      </w:r>
      <w:r w:rsidRPr="00753DD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протокол №  1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Шутова Е.В.                               </w:t>
      </w:r>
      <w:r w:rsidRPr="00753DD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«_____»________2019</w:t>
      </w:r>
      <w:r w:rsidRPr="00753DDC">
        <w:rPr>
          <w:rFonts w:ascii="Times New Roman" w:hAnsi="Times New Roman"/>
          <w:sz w:val="24"/>
          <w:szCs w:val="24"/>
        </w:rPr>
        <w:t xml:space="preserve">г.              </w:t>
      </w:r>
      <w:r>
        <w:rPr>
          <w:rFonts w:ascii="Times New Roman" w:hAnsi="Times New Roman"/>
          <w:sz w:val="24"/>
          <w:szCs w:val="24"/>
        </w:rPr>
        <w:t xml:space="preserve">                           «28» августа 20 19</w:t>
      </w:r>
      <w:r w:rsidRPr="00753DDC">
        <w:rPr>
          <w:rFonts w:ascii="Times New Roman" w:hAnsi="Times New Roman"/>
          <w:sz w:val="24"/>
          <w:szCs w:val="24"/>
        </w:rPr>
        <w:t>г.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Приказ №__________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«____»__________2019</w:t>
      </w:r>
      <w:r w:rsidRPr="00753DDC">
        <w:rPr>
          <w:rFonts w:ascii="Times New Roman" w:hAnsi="Times New Roman"/>
          <w:sz w:val="24"/>
          <w:szCs w:val="24"/>
        </w:rPr>
        <w:t xml:space="preserve"> г.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DDC">
        <w:rPr>
          <w:rFonts w:ascii="Times New Roman" w:hAnsi="Times New Roman"/>
          <w:b/>
          <w:sz w:val="24"/>
          <w:szCs w:val="24"/>
        </w:rPr>
        <w:t xml:space="preserve">     Поурочное  планирование</w:t>
      </w: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Уроков родной русской литературы</w:t>
      </w: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b/>
          <w:sz w:val="24"/>
          <w:szCs w:val="24"/>
        </w:rPr>
        <w:t xml:space="preserve"> (</w:t>
      </w:r>
      <w:r w:rsidRPr="00753DDC">
        <w:rPr>
          <w:rFonts w:ascii="Times New Roman" w:hAnsi="Times New Roman"/>
          <w:sz w:val="24"/>
          <w:szCs w:val="24"/>
        </w:rPr>
        <w:t>предмет)</w:t>
      </w:r>
    </w:p>
    <w:p w:rsidR="0000349D" w:rsidRDefault="0000349D" w:rsidP="00831C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      6 -9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 2019 – 2020</w:t>
      </w:r>
      <w:r w:rsidRPr="00753DDC">
        <w:rPr>
          <w:rFonts w:ascii="Times New Roman" w:hAnsi="Times New Roman"/>
          <w:sz w:val="24"/>
          <w:szCs w:val="24"/>
        </w:rPr>
        <w:t xml:space="preserve"> уч. год: всего</w:t>
      </w:r>
      <w:r>
        <w:rPr>
          <w:rFonts w:ascii="Times New Roman" w:hAnsi="Times New Roman"/>
          <w:sz w:val="24"/>
          <w:szCs w:val="24"/>
        </w:rPr>
        <w:t xml:space="preserve"> 17 </w:t>
      </w:r>
      <w:r w:rsidRPr="00753DDC">
        <w:rPr>
          <w:rFonts w:ascii="Times New Roman" w:hAnsi="Times New Roman"/>
          <w:sz w:val="24"/>
          <w:szCs w:val="24"/>
        </w:rPr>
        <w:t>часов;  в неделю</w:t>
      </w:r>
      <w:r>
        <w:rPr>
          <w:rFonts w:ascii="Times New Roman" w:hAnsi="Times New Roman"/>
          <w:sz w:val="24"/>
          <w:szCs w:val="24"/>
        </w:rPr>
        <w:t xml:space="preserve"> 0,5 </w:t>
      </w:r>
      <w:r w:rsidRPr="00753DDC">
        <w:rPr>
          <w:rFonts w:ascii="Times New Roman" w:hAnsi="Times New Roman"/>
          <w:sz w:val="24"/>
          <w:szCs w:val="24"/>
        </w:rPr>
        <w:t>часа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 xml:space="preserve">Плановых контрольных работ – </w:t>
      </w:r>
      <w:r w:rsidRPr="00753DDC">
        <w:rPr>
          <w:rFonts w:ascii="Times New Roman" w:hAnsi="Times New Roman"/>
          <w:b/>
          <w:sz w:val="24"/>
          <w:szCs w:val="24"/>
          <w:u w:val="single"/>
        </w:rPr>
        <w:t>__</w:t>
      </w:r>
      <w:r w:rsidRPr="00753DDC">
        <w:rPr>
          <w:rFonts w:ascii="Times New Roman" w:hAnsi="Times New Roman"/>
          <w:sz w:val="24"/>
          <w:szCs w:val="24"/>
        </w:rPr>
        <w:t xml:space="preserve">; тестов – </w:t>
      </w:r>
      <w:r w:rsidRPr="00753DDC">
        <w:rPr>
          <w:rFonts w:ascii="Times New Roman" w:hAnsi="Times New Roman"/>
          <w:b/>
          <w:sz w:val="24"/>
          <w:szCs w:val="24"/>
          <w:u w:val="single"/>
        </w:rPr>
        <w:t>___</w:t>
      </w:r>
      <w:r w:rsidRPr="00753DDC">
        <w:rPr>
          <w:rFonts w:ascii="Times New Roman" w:hAnsi="Times New Roman"/>
          <w:sz w:val="24"/>
          <w:szCs w:val="24"/>
        </w:rPr>
        <w:t>.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Административных контрольных работ_________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Планирование составлено на основе_</w:t>
      </w:r>
      <w:r w:rsidRPr="00753DDC">
        <w:rPr>
          <w:rFonts w:ascii="Times New Roman" w:hAnsi="Times New Roman"/>
          <w:color w:val="000000"/>
          <w:sz w:val="24"/>
          <w:szCs w:val="24"/>
          <w:u w:val="single"/>
        </w:rPr>
        <w:t xml:space="preserve"> ________________________________________________________________________________________</w:t>
      </w: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(указать документ)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Учебник_</w:t>
      </w:r>
      <w:r w:rsidRPr="00753DDC">
        <w:rPr>
          <w:rFonts w:ascii="Times New Roman" w:hAnsi="Times New Roman"/>
          <w:color w:val="000000"/>
          <w:sz w:val="24"/>
          <w:szCs w:val="24"/>
          <w:u w:val="single"/>
        </w:rPr>
        <w:t xml:space="preserve"> _________________________________________________</w:t>
      </w:r>
      <w:r w:rsidRPr="00753DD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(название, автор, издательство, год издания)</w:t>
      </w: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>Дополнительная литература_</w:t>
      </w:r>
      <w:r w:rsidRPr="00753DDC">
        <w:rPr>
          <w:rFonts w:ascii="Times New Roman" w:hAnsi="Times New Roman"/>
          <w:color w:val="000000"/>
          <w:sz w:val="24"/>
          <w:szCs w:val="24"/>
        </w:rPr>
        <w:t>__</w:t>
      </w:r>
      <w:r w:rsidRPr="00753DDC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__________________________________________________________________________</w:t>
      </w:r>
      <w:r w:rsidRPr="00753DDC">
        <w:rPr>
          <w:rFonts w:ascii="Times New Roman" w:hAnsi="Times New Roman"/>
          <w:color w:val="000000"/>
          <w:sz w:val="24"/>
          <w:szCs w:val="24"/>
        </w:rPr>
        <w:t>______________</w:t>
      </w:r>
      <w:r w:rsidRPr="00753DDC">
        <w:rPr>
          <w:rFonts w:ascii="Times New Roman" w:hAnsi="Times New Roman"/>
          <w:sz w:val="24"/>
          <w:szCs w:val="24"/>
        </w:rPr>
        <w:t>______</w:t>
      </w: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DDC">
        <w:rPr>
          <w:rFonts w:ascii="Times New Roman" w:hAnsi="Times New Roman"/>
          <w:sz w:val="24"/>
          <w:szCs w:val="24"/>
        </w:rPr>
        <w:t xml:space="preserve">  (название, автор, издательство, год издания)</w:t>
      </w:r>
    </w:p>
    <w:p w:rsidR="0000349D" w:rsidRPr="00753DDC" w:rsidRDefault="0000349D" w:rsidP="00831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9D" w:rsidRPr="00753DDC" w:rsidRDefault="0000349D" w:rsidP="0083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Pr="007D65A7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  <w:r w:rsidRPr="007D65A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Календарно – тематическое планирование  6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2835"/>
        <w:gridCol w:w="3260"/>
        <w:gridCol w:w="1843"/>
        <w:gridCol w:w="1614"/>
      </w:tblGrid>
      <w:tr w:rsidR="0000349D" w:rsidRPr="00103307" w:rsidTr="00103307">
        <w:trPr>
          <w:trHeight w:val="270"/>
        </w:trPr>
        <w:tc>
          <w:tcPr>
            <w:tcW w:w="56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3260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457" w:type="dxa"/>
            <w:gridSpan w:val="2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 xml:space="preserve">          Дата проведения урока</w:t>
            </w:r>
          </w:p>
        </w:tc>
      </w:tr>
      <w:tr w:rsidR="0000349D" w:rsidRPr="00103307" w:rsidTr="00103307">
        <w:trPr>
          <w:trHeight w:val="270"/>
        </w:trPr>
        <w:tc>
          <w:tcPr>
            <w:tcW w:w="56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</w:rPr>
            </w:pPr>
            <w:r w:rsidRPr="00103307">
              <w:rPr>
                <w:rFonts w:ascii="Times New Roman" w:hAnsi="Times New Roman"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Введение, устное собеседование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</w:rPr>
            </w:pPr>
            <w:r w:rsidRPr="00103307">
              <w:rPr>
                <w:rFonts w:ascii="Times New Roman" w:hAnsi="Times New Roman"/>
              </w:rPr>
              <w:t>Воплощение национального характера, нравственные ценности в произведениях русского фольклора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0349D" w:rsidRPr="00103307" w:rsidRDefault="0000349D" w:rsidP="005564E2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 xml:space="preserve">Сказка «Два Ивана – солдатских сына». Выразительное чтение произведения. Характеристика героев фольклорных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Подвиг юноши Кожемяки» сказаний о Святославе. Образное отражение жизни в древнерусской литературе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Литература Х</w:t>
            </w:r>
            <w:r w:rsidRPr="001033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Х века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Годы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учебы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как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череда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тяжких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испытаний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в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жизни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подростка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Н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Г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Гарин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-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Михайловский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Детство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Тёмы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» (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главы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rFonts w:ascii="TimesNewRomanPS-BoldItalicMT" w:hAnsi="TimesNewRomanPS-BoldItalicMT"/>
                <w:color w:val="000000"/>
                <w:sz w:val="22"/>
                <w:szCs w:val="22"/>
              </w:rPr>
              <w:t>«</w:t>
            </w:r>
            <w:r w:rsidRPr="00103307">
              <w:rPr>
                <w:rFonts w:ascii="TimesNewRomanPS-BoldItalicMT" w:hAnsi="TimesNewRomanPS-BoldItalicMT" w:hint="eastAsia"/>
                <w:color w:val="000000"/>
                <w:sz w:val="22"/>
                <w:szCs w:val="22"/>
              </w:rPr>
              <w:t>Мальчики</w:t>
            </w:r>
            <w:r w:rsidRPr="00103307">
              <w:rPr>
                <w:rFonts w:ascii="TimesNewRomanPS-BoldItalicMT" w:hAnsi="TimesNewRomanPS-BoldItalicMT"/>
                <w:color w:val="000000"/>
                <w:sz w:val="22"/>
                <w:szCs w:val="22"/>
              </w:rPr>
              <w:t xml:space="preserve">» </w:t>
            </w:r>
            <w:r w:rsidRPr="00103307">
              <w:rPr>
                <w:rFonts w:ascii="TimesNewRomanPS-BoldItalicMT" w:hAnsi="TimesNewRomanPS-BoldItalicMT" w:hint="eastAsia"/>
                <w:color w:val="000000"/>
                <w:sz w:val="22"/>
                <w:szCs w:val="22"/>
              </w:rPr>
              <w:t>Ф</w:t>
            </w:r>
            <w:r w:rsidRPr="00103307">
              <w:rPr>
                <w:rFonts w:ascii="TimesNewRomanPS-BoldItalicMT" w:hAnsi="TimesNewRomanPS-BoldItalicMT"/>
                <w:color w:val="000000"/>
                <w:sz w:val="22"/>
                <w:szCs w:val="22"/>
              </w:rPr>
              <w:t>.</w:t>
            </w:r>
            <w:r w:rsidRPr="00103307">
              <w:rPr>
                <w:rFonts w:ascii="TimesNewRomanPS-BoldItalicMT" w:hAnsi="TimesNewRomanPS-BoldItalicMT" w:hint="eastAsia"/>
                <w:color w:val="000000"/>
                <w:sz w:val="22"/>
                <w:szCs w:val="22"/>
              </w:rPr>
              <w:t>М</w:t>
            </w:r>
            <w:r w:rsidRPr="00103307">
              <w:rPr>
                <w:rFonts w:ascii="TimesNewRomanPS-BoldItalicMT" w:hAnsi="TimesNewRomanPS-BoldItalicMT"/>
                <w:color w:val="000000"/>
                <w:sz w:val="22"/>
                <w:szCs w:val="22"/>
              </w:rPr>
              <w:t xml:space="preserve">. </w:t>
            </w:r>
            <w:r w:rsidRPr="00103307">
              <w:rPr>
                <w:rFonts w:ascii="TimesNewRomanPS-BoldItalicMT" w:hAnsi="TimesNewRomanPS-BoldItalicMT" w:hint="eastAsia"/>
                <w:color w:val="000000"/>
                <w:sz w:val="22"/>
                <w:szCs w:val="22"/>
              </w:rPr>
              <w:t>Достоевский</w:t>
            </w:r>
            <w:r w:rsidRPr="00103307">
              <w:rPr>
                <w:rFonts w:ascii="TimesNewRomanPS-BoldItalicMT" w:hAnsi="TimesNewRomanPS-BoldItalicMT"/>
                <w:color w:val="000000"/>
                <w:sz w:val="22"/>
                <w:szCs w:val="22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Сострадание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и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сопереживание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в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романе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Ф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М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Достоевского</w:t>
            </w:r>
            <w:proofErr w:type="spellEnd"/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Братья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Карамазовы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Роль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семьи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в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воспитании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  <w:sz w:val="22"/>
                <w:szCs w:val="22"/>
              </w:rPr>
              <w:t>ребёнка</w:t>
            </w:r>
            <w:r w:rsidRPr="00103307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Уважение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к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личности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и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осознание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факта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неповторимости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каждого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человека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в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рассказе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Н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>.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С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.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Лескова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«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Человек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на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03307">
              <w:rPr>
                <w:rFonts w:ascii="TimesNewRomanPSMT" w:hAnsi="TimesNewRomanPSMT" w:hint="eastAsia"/>
                <w:sz w:val="22"/>
                <w:szCs w:val="22"/>
              </w:rPr>
              <w:t>часах</w:t>
            </w:r>
            <w:r w:rsidRPr="00103307">
              <w:rPr>
                <w:rFonts w:ascii="TimesNewRomanPSMT" w:hAnsi="TimesNewRomanPSMT"/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b/>
                <w:sz w:val="22"/>
                <w:szCs w:val="22"/>
              </w:rPr>
            </w:pPr>
            <w:r w:rsidRPr="00103307">
              <w:rPr>
                <w:b/>
                <w:color w:val="000000"/>
                <w:sz w:val="22"/>
                <w:szCs w:val="22"/>
              </w:rPr>
              <w:t xml:space="preserve">Поэтический образ Родины.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0349D" w:rsidRPr="00103307" w:rsidRDefault="0000349D" w:rsidP="00B62144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Автор и его отношение к родине в строках лирических стихотворениях. И.С Никитин «Русь»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0349D" w:rsidRPr="00103307" w:rsidRDefault="0000349D" w:rsidP="00B62144">
            <w:pPr>
              <w:pStyle w:val="a3"/>
              <w:rPr>
                <w:color w:val="000000"/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М.Ю. Лермонтов «Москва! Москва! Люблю тебя, как сын..»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103307">
              <w:rPr>
                <w:b/>
                <w:color w:val="000000"/>
                <w:sz w:val="22"/>
                <w:szCs w:val="22"/>
              </w:rPr>
              <w:t>Литература ХХ века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Л.А. Чарская. Рассказ «Тайна». Ранимость души подростка. Глубина человеческих чувств и способы их выражения.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 xml:space="preserve">А.И. Приставкин. Рассказ «Золотая рыбка». Основная тематика и нравственная </w:t>
            </w:r>
            <w:r w:rsidRPr="00103307">
              <w:rPr>
                <w:color w:val="000000"/>
                <w:sz w:val="22"/>
                <w:szCs w:val="22"/>
              </w:rPr>
              <w:lastRenderedPageBreak/>
              <w:t>проблематика рассказа. Выразительные средства создания образов. Воспитание чувства милосердия, сострадания, заботы.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Ю.Я. Яковлев «Рыцарь Вася». Благородство как следование внутренним нравственным идеалам.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А. Алексин «Домашнее сочинение». Взрослые и дети. Радости и огорчения, расставания, сомнения и открытия, пора размышлений о жизни и о себе. Настоящая любовь</w:t>
            </w:r>
            <w:r w:rsidRPr="0010330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родителей»</w:t>
            </w:r>
            <w:r w:rsidRPr="0010330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b/>
              </w:rPr>
            </w:pPr>
            <w:r w:rsidRPr="00103307">
              <w:rPr>
                <w:b/>
                <w:color w:val="000000"/>
              </w:rPr>
              <w:t xml:space="preserve">Стихи о прекрасном и неведомом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0349D" w:rsidRPr="00103307" w:rsidRDefault="0000349D" w:rsidP="0084206A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Анализ произведений, выразительное чтение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0349D" w:rsidRPr="00103307" w:rsidRDefault="0000349D" w:rsidP="00B62144">
            <w:pPr>
              <w:pStyle w:val="a3"/>
              <w:rPr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 xml:space="preserve">А. Вознесенский «Снег в </w:t>
            </w:r>
            <w:proofErr w:type="spellStart"/>
            <w:r w:rsidRPr="00103307">
              <w:rPr>
                <w:color w:val="000000"/>
                <w:sz w:val="22"/>
                <w:szCs w:val="22"/>
              </w:rPr>
              <w:t>сентябре».Поэтическое</w:t>
            </w:r>
            <w:proofErr w:type="spellEnd"/>
            <w:r w:rsidRPr="00103307">
              <w:rPr>
                <w:color w:val="000000"/>
                <w:sz w:val="22"/>
                <w:szCs w:val="22"/>
              </w:rPr>
              <w:t xml:space="preserve">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0349D" w:rsidRPr="00103307" w:rsidRDefault="0000349D" w:rsidP="00B62144">
            <w:pPr>
              <w:pStyle w:val="a3"/>
              <w:rPr>
                <w:color w:val="000000"/>
                <w:sz w:val="22"/>
                <w:szCs w:val="22"/>
              </w:rPr>
            </w:pPr>
            <w:r w:rsidRPr="00103307">
              <w:rPr>
                <w:color w:val="000000"/>
                <w:sz w:val="22"/>
                <w:szCs w:val="22"/>
              </w:rPr>
              <w:t>Р/р Поэтическое изображение родной природы и выражение авторского настроения.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9D" w:rsidRDefault="0000349D" w:rsidP="009E7B69">
      <w:pPr>
        <w:spacing w:after="0"/>
        <w:rPr>
          <w:rFonts w:ascii="Times New Roman" w:hAnsi="Times New Roman"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D65A7">
        <w:rPr>
          <w:rFonts w:ascii="Times New Roman" w:hAnsi="Times New Roman"/>
          <w:b/>
          <w:sz w:val="24"/>
          <w:szCs w:val="24"/>
        </w:rPr>
        <w:t>Календарно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65A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65A7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2835"/>
        <w:gridCol w:w="3260"/>
        <w:gridCol w:w="1843"/>
        <w:gridCol w:w="1614"/>
      </w:tblGrid>
      <w:tr w:rsidR="0000349D" w:rsidRPr="00103307" w:rsidTr="00103307">
        <w:trPr>
          <w:trHeight w:val="270"/>
        </w:trPr>
        <w:tc>
          <w:tcPr>
            <w:tcW w:w="56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3260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457" w:type="dxa"/>
            <w:gridSpan w:val="2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 xml:space="preserve">          Дата проведения урока</w:t>
            </w:r>
          </w:p>
        </w:tc>
      </w:tr>
      <w:tr w:rsidR="0000349D" w:rsidRPr="00103307" w:rsidTr="00103307">
        <w:trPr>
          <w:trHeight w:val="270"/>
        </w:trPr>
        <w:tc>
          <w:tcPr>
            <w:tcW w:w="56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0349D" w:rsidRPr="00BC1878" w:rsidRDefault="0000349D" w:rsidP="009C639C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Героические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былины</w:t>
            </w:r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Добрыня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змей</w:t>
            </w:r>
            <w:r w:rsidRPr="00103307">
              <w:rPr>
                <w:rFonts w:ascii="TimesNewRomanPSMT" w:hAnsi="TimesNewRomanPSMT"/>
                <w:color w:val="000000"/>
              </w:rPr>
              <w:t>», «</w:t>
            </w:r>
            <w:r w:rsidRPr="00103307">
              <w:rPr>
                <w:rFonts w:ascii="TimesNewRomanPSMT" w:hAnsi="TimesNewRomanPSMT" w:hint="eastAsia"/>
                <w:color w:val="000000"/>
              </w:rPr>
              <w:t>Алеша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Попович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Тугарин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Змеевич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», «</w:t>
            </w:r>
            <w:r w:rsidRPr="00103307">
              <w:rPr>
                <w:rFonts w:ascii="TimesNewRomanPSMT" w:hAnsi="TimesNewRomanPSMT" w:hint="eastAsia"/>
                <w:color w:val="000000"/>
              </w:rPr>
              <w:t>Святогор</w:t>
            </w:r>
            <w:r w:rsidRPr="00103307">
              <w:rPr>
                <w:rFonts w:ascii="TimesNewRomanPSMT" w:hAnsi="TimesNewRomanPSMT"/>
                <w:color w:val="000000"/>
              </w:rPr>
              <w:t xml:space="preserve"> - </w:t>
            </w:r>
            <w:r w:rsidRPr="00103307">
              <w:rPr>
                <w:rFonts w:ascii="TimesNewRomanPSMT" w:hAnsi="TimesNewRomanPSMT" w:hint="eastAsia"/>
                <w:color w:val="000000"/>
              </w:rPr>
              <w:t>богатырь</w:t>
            </w:r>
            <w:r w:rsidRPr="00103307"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0349D" w:rsidRPr="00BC1878" w:rsidRDefault="0000349D" w:rsidP="009C639C">
            <w:pPr>
              <w:pStyle w:val="a3"/>
            </w:pPr>
            <w:r w:rsidRPr="00103307">
              <w:rPr>
                <w:rFonts w:ascii="TimesNewRomanPSMT" w:hAnsi="TimesNewRomanPSMT"/>
                <w:color w:val="000000"/>
              </w:rPr>
              <w:t>«</w:t>
            </w:r>
            <w:r w:rsidRPr="00103307">
              <w:rPr>
                <w:rFonts w:ascii="TimesNewRomanPSMT" w:hAnsi="TimesNewRomanPSMT" w:hint="eastAsia"/>
                <w:color w:val="000000"/>
              </w:rPr>
              <w:t>Моления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Даниила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Заточника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»- </w:t>
            </w:r>
            <w:r w:rsidRPr="00103307">
              <w:rPr>
                <w:rFonts w:ascii="TimesNewRomanPSMT" w:hAnsi="TimesNewRomanPSMT" w:hint="eastAsia"/>
                <w:color w:val="000000"/>
              </w:rPr>
              <w:t>памятник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гражданственности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духовности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нравственности</w:t>
            </w:r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Повесть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горе</w:t>
            </w:r>
            <w:r w:rsidRPr="00103307">
              <w:rPr>
                <w:rFonts w:ascii="TimesNewRomanPSMT" w:hAnsi="TimesNewRomanPSMT"/>
                <w:color w:val="000000"/>
              </w:rPr>
              <w:t>-</w:t>
            </w:r>
            <w:r w:rsidRPr="00103307">
              <w:rPr>
                <w:rFonts w:ascii="TimesNewRomanPSMT" w:hAnsi="TimesNewRomanPSMT" w:hint="eastAsia"/>
                <w:color w:val="000000"/>
              </w:rPr>
              <w:lastRenderedPageBreak/>
              <w:t>злосчастии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Тема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трагической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судьбы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молодого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поколения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старающегося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порвать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старыми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формами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семейно</w:t>
            </w:r>
            <w:r w:rsidRPr="00103307">
              <w:rPr>
                <w:rFonts w:ascii="TimesNewRomanPSMT" w:hAnsi="TimesNewRomanPSMT"/>
                <w:color w:val="000000"/>
              </w:rPr>
              <w:t>-</w:t>
            </w:r>
            <w:r w:rsidRPr="00103307">
              <w:rPr>
                <w:rFonts w:ascii="TimesNewRomanPSMT" w:hAnsi="TimesNewRomanPSMT" w:hint="eastAsia"/>
                <w:color w:val="000000"/>
              </w:rPr>
              <w:t>бытового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уклада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домостроевской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моралью</w:t>
            </w:r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Сказание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Борисе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Глебе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Тема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добра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зла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древнерусской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литературы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Литература Х</w:t>
            </w:r>
            <w:r w:rsidRPr="001033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Сумароков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Эпиграмма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Капнист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На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кончину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Гавриила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Романовича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Державина</w:t>
            </w:r>
            <w:r w:rsidRPr="00103307"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Литература Х</w:t>
            </w:r>
            <w:r w:rsidRPr="001033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Х века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Крылов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Лягушки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просящие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царя</w:t>
            </w:r>
            <w:r w:rsidRPr="00103307">
              <w:rPr>
                <w:rFonts w:ascii="TimesNewRomanPSMT" w:hAnsi="TimesNewRomanPSMT"/>
                <w:color w:val="000000"/>
              </w:rPr>
              <w:t>», «</w:t>
            </w:r>
            <w:r w:rsidRPr="00103307">
              <w:rPr>
                <w:rFonts w:ascii="TimesNewRomanPSMT" w:hAnsi="TimesNewRomanPSMT" w:hint="eastAsia"/>
                <w:color w:val="000000"/>
              </w:rPr>
              <w:t>Обоз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Историческая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основа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басен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С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Пушкин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Скупой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рыцарь</w:t>
            </w:r>
            <w:r w:rsidRPr="00103307">
              <w:rPr>
                <w:rFonts w:ascii="TimesNewRomanPSMT" w:hAnsi="TimesNewRomanPSMT"/>
                <w:color w:val="000000"/>
              </w:rPr>
              <w:t>». «</w:t>
            </w:r>
            <w:r w:rsidRPr="00103307">
              <w:rPr>
                <w:rFonts w:ascii="TimesNewRomanPSMT" w:hAnsi="TimesNewRomanPSMT" w:hint="eastAsia"/>
                <w:color w:val="000000"/>
              </w:rPr>
              <w:t>Ужасный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век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ужасные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сердца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С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Тургенев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Бурмистр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Влияние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крепостного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права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людей</w:t>
            </w:r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Певцы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Роль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таланта</w:t>
            </w:r>
            <w:r w:rsidRPr="00103307">
              <w:rPr>
                <w:rFonts w:ascii="TimesNewRomanPSMT" w:hAnsi="TimesNewRomanPSMT"/>
                <w:color w:val="000000"/>
              </w:rPr>
              <w:t xml:space="preserve"> (</w:t>
            </w:r>
            <w:r w:rsidRPr="00103307">
              <w:rPr>
                <w:rFonts w:ascii="TimesNewRomanPSMT" w:hAnsi="TimesNewRomanPSMT" w:hint="eastAsia"/>
                <w:color w:val="000000"/>
              </w:rPr>
              <w:t>на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выбор</w:t>
            </w:r>
            <w:r w:rsidRPr="00103307">
              <w:rPr>
                <w:rFonts w:ascii="TimesNewRomanPSMT" w:hAnsi="TimesNewRomanPSMT"/>
                <w:color w:val="000000"/>
              </w:rPr>
              <w:t xml:space="preserve">).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П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Чехов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Тоска</w:t>
            </w:r>
            <w:r w:rsidRPr="00103307">
              <w:rPr>
                <w:rFonts w:ascii="TimesNewRomanPSMT" w:hAnsi="TimesNewRomanPSMT"/>
                <w:color w:val="000000"/>
              </w:rPr>
              <w:t>», «</w:t>
            </w:r>
            <w:r w:rsidRPr="00103307">
              <w:rPr>
                <w:rFonts w:ascii="TimesNewRomanPSMT" w:hAnsi="TimesNewRomanPSMT" w:hint="eastAsia"/>
                <w:color w:val="000000"/>
              </w:rPr>
              <w:t>Размазня</w:t>
            </w:r>
            <w:r w:rsidRPr="00103307">
              <w:rPr>
                <w:rFonts w:ascii="TimesNewRomanPSMT" w:hAnsi="TimesNewRomanPSMT"/>
                <w:color w:val="000000"/>
              </w:rPr>
              <w:t>». «</w:t>
            </w:r>
            <w:r w:rsidRPr="00103307">
              <w:rPr>
                <w:rFonts w:ascii="TimesNewRomanPSMT" w:hAnsi="TimesNewRomanPSMT" w:hint="eastAsia"/>
                <w:color w:val="000000"/>
              </w:rPr>
              <w:t>Смех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сквозь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слезы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Куприн</w:t>
            </w:r>
            <w:r w:rsidRPr="00103307">
              <w:rPr>
                <w:rFonts w:ascii="TimesNewRomanPSMT" w:hAnsi="TimesNewRomanPSMT"/>
                <w:color w:val="000000"/>
              </w:rPr>
              <w:t>.«</w:t>
            </w:r>
            <w:r w:rsidRPr="00103307">
              <w:rPr>
                <w:rFonts w:ascii="TimesNewRomanPSMT" w:hAnsi="TimesNewRomanPSMT" w:hint="eastAsia"/>
                <w:color w:val="000000"/>
              </w:rPr>
              <w:t>Изумруд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Сострадание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братьям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нашим</w:t>
            </w:r>
            <w:r w:rsidRPr="00103307">
              <w:rPr>
                <w:rFonts w:ascii="TimesNewRomanPSMT" w:hAnsi="TimesNewRomanPSMT"/>
                <w:color w:val="000000"/>
              </w:rPr>
              <w:t xml:space="preserve">  </w:t>
            </w:r>
            <w:r w:rsidRPr="00103307">
              <w:rPr>
                <w:rFonts w:ascii="TimesNewRomanPSMT" w:hAnsi="TimesNewRomanPSMT" w:hint="eastAsia"/>
                <w:color w:val="000000"/>
              </w:rPr>
              <w:t>меньшим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0349D" w:rsidRPr="00103307" w:rsidRDefault="0000349D" w:rsidP="00EE30DC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Сострадание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братьям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нашим</w:t>
            </w:r>
            <w:r w:rsidRPr="00103307">
              <w:rPr>
                <w:rFonts w:ascii="TimesNewRomanPSMT" w:hAnsi="TimesNewRomanPSMT"/>
                <w:color w:val="000000"/>
              </w:rPr>
              <w:t xml:space="preserve">  </w:t>
            </w:r>
            <w:r w:rsidRPr="00103307">
              <w:rPr>
                <w:rFonts w:ascii="TimesNewRomanPSMT" w:hAnsi="TimesNewRomanPSMT" w:hint="eastAsia"/>
                <w:color w:val="000000"/>
              </w:rPr>
              <w:t>меньшим</w:t>
            </w:r>
            <w:r w:rsidRPr="00103307"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49D" w:rsidRPr="00103307" w:rsidRDefault="0000349D" w:rsidP="00EE30DC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b/>
                <w:color w:val="000000"/>
              </w:rPr>
              <w:t>Литература ХХ века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Аверченко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Вечером</w:t>
            </w:r>
            <w:r w:rsidRPr="00103307">
              <w:rPr>
                <w:rFonts w:ascii="TimesNewRomanPSMT" w:hAnsi="TimesNewRomanPSMT"/>
                <w:color w:val="000000"/>
              </w:rPr>
              <w:t>».</w:t>
            </w:r>
            <w:r w:rsidRPr="00103307">
              <w:rPr>
                <w:rFonts w:ascii="TimesNewRomanPSMT" w:hAnsi="TimesNewRomanPSMT" w:hint="eastAsia"/>
                <w:color w:val="000000"/>
              </w:rPr>
              <w:t>Характеристика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раннего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творчества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писателя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Два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мира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рассказе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Сатирические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Сатира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Юмор</w:t>
            </w:r>
            <w:r w:rsidRPr="00BC1878">
              <w:t>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Тэффи</w:t>
            </w:r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Свои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чужие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Проблема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взаимоотношений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между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своими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чужими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М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Зощенко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История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болезни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Средства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создания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комического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рассказе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Н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Заболоцкий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Некрасивая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девочка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Вечная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проблема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красоты</w:t>
            </w:r>
            <w:r w:rsidRPr="00103307">
              <w:rPr>
                <w:rFonts w:ascii="TimesNewRomanPSMT" w:hAnsi="TimesNewRomanPSMT"/>
                <w:color w:val="000000"/>
              </w:rPr>
              <w:t xml:space="preserve"> (</w:t>
            </w:r>
            <w:r w:rsidRPr="00103307">
              <w:rPr>
                <w:rFonts w:ascii="TimesNewRomanPSMT" w:hAnsi="TimesNewRomanPSMT" w:hint="eastAsia"/>
                <w:color w:val="000000"/>
              </w:rPr>
              <w:t>внешней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lastRenderedPageBreak/>
              <w:t>внутренней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).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Астафьев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Мальчик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белой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рубашке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Трагедия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матери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потерявшей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ребенка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0349D" w:rsidRPr="00BC1878" w:rsidRDefault="0000349D" w:rsidP="00EE30DC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Шукшин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Критики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Отношения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между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поколениями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проблема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отцов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детей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0349D" w:rsidRPr="00103307" w:rsidRDefault="0000349D" w:rsidP="0010113B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Сочинение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Проблема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отцов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детей</w:t>
            </w:r>
            <w:r w:rsidRPr="00103307"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0349D" w:rsidRPr="00BC1878" w:rsidRDefault="0000349D" w:rsidP="0010113B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Е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Носов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Трудный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хлеб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Уроки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нравственности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рассказе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9D" w:rsidRPr="00BC1878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49D" w:rsidRPr="00BC1878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  <w:r w:rsidRPr="00BC1878">
        <w:rPr>
          <w:rFonts w:ascii="Times New Roman" w:hAnsi="Times New Roman"/>
          <w:b/>
          <w:sz w:val="24"/>
          <w:szCs w:val="24"/>
        </w:rPr>
        <w:t>Календарно-тематическое планирование 8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958"/>
        <w:gridCol w:w="1418"/>
        <w:gridCol w:w="2598"/>
        <w:gridCol w:w="1814"/>
        <w:gridCol w:w="1830"/>
        <w:gridCol w:w="1609"/>
      </w:tblGrid>
      <w:tr w:rsidR="0000349D" w:rsidRPr="00103307" w:rsidTr="00103307">
        <w:trPr>
          <w:trHeight w:val="270"/>
        </w:trPr>
        <w:tc>
          <w:tcPr>
            <w:tcW w:w="563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9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814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439" w:type="dxa"/>
            <w:gridSpan w:val="2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 xml:space="preserve">          Дата проведения урока</w:t>
            </w:r>
          </w:p>
        </w:tc>
      </w:tr>
      <w:tr w:rsidR="0000349D" w:rsidRPr="00103307" w:rsidTr="00103307">
        <w:trPr>
          <w:trHeight w:val="270"/>
        </w:trPr>
        <w:tc>
          <w:tcPr>
            <w:tcW w:w="563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00349D" w:rsidRPr="00BC1878" w:rsidRDefault="0000349D" w:rsidP="00534F10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Введение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Своеобразие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курса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родной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литературы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8 </w:t>
            </w:r>
            <w:r w:rsidRPr="00103307">
              <w:rPr>
                <w:rFonts w:ascii="TimesNewRomanPSMT" w:hAnsi="TimesNewRomanPSMT" w:hint="eastAsia"/>
                <w:color w:val="000000"/>
              </w:rPr>
              <w:t>классе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Значение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художественного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культурном</w:t>
            </w:r>
            <w:r w:rsidRPr="00103307"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наследии</w:t>
            </w:r>
            <w:r w:rsidRPr="00103307"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страны</w:t>
            </w:r>
            <w:r w:rsidRPr="00103307">
              <w:rPr>
                <w:rFonts w:ascii="TimesNewRomanPS-ItalicMT" w:hAnsi="TimesNewRomanPS-ItalicMT"/>
                <w:color w:val="000000"/>
              </w:rPr>
              <w:t>.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534F10">
            <w:pPr>
              <w:pStyle w:val="a3"/>
              <w:rPr>
                <w:b/>
              </w:rPr>
            </w:pPr>
            <w:r w:rsidRPr="00103307">
              <w:rPr>
                <w:rFonts w:ascii="TimesNewRomanPSMT" w:hAnsi="TimesNewRomanPSMT" w:hint="eastAsia"/>
                <w:b/>
                <w:color w:val="000000"/>
              </w:rPr>
              <w:t>Из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устного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народного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творчества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00349D" w:rsidRPr="00BC1878" w:rsidRDefault="0000349D" w:rsidP="00534F10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Фольклорные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традиции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русской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литературе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Народные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песни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русской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литературе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00349D" w:rsidRPr="00103307" w:rsidRDefault="0000349D" w:rsidP="00534F10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Творческая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работа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Анализ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народных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песен</w:t>
            </w:r>
            <w:r w:rsidRPr="00103307">
              <w:rPr>
                <w:rFonts w:ascii="TimesNewRomanPSMT" w:hAnsi="TimesNewRomanPSMT"/>
                <w:color w:val="000000"/>
              </w:rPr>
              <w:t>»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534F10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b/>
              </w:rPr>
              <w:t>Древнерусская литература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00349D" w:rsidRPr="00BC1878" w:rsidRDefault="0000349D" w:rsidP="00534F10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Никитин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>. «</w:t>
            </w:r>
            <w:r w:rsidRPr="00103307">
              <w:rPr>
                <w:rFonts w:ascii="TimesNewRomanPSMT" w:hAnsi="TimesNewRomanPSMT" w:hint="eastAsia"/>
                <w:color w:val="000000"/>
              </w:rPr>
              <w:t>Хождение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за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три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моря</w:t>
            </w:r>
            <w:r w:rsidRPr="00103307">
              <w:rPr>
                <w:rFonts w:ascii="TimesNewRomanPSMT" w:hAnsi="TimesNewRomanPSMT"/>
                <w:color w:val="000000"/>
              </w:rPr>
              <w:t xml:space="preserve">» </w:t>
            </w:r>
            <w:r w:rsidRPr="00103307">
              <w:rPr>
                <w:rFonts w:ascii="TimesNewRomanPSMT" w:hAnsi="TimesNewRomanPSMT" w:hint="eastAsia"/>
                <w:color w:val="000000"/>
              </w:rPr>
              <w:t>или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Житие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протопопа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Аввакума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им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самим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написанное</w:t>
            </w:r>
            <w:r w:rsidRPr="00103307">
              <w:rPr>
                <w:rFonts w:ascii="TimesNewRomanPSMT" w:hAnsi="TimesNewRomanPSMT"/>
                <w:color w:val="000000"/>
              </w:rPr>
              <w:t xml:space="preserve">» - </w:t>
            </w:r>
            <w:r w:rsidRPr="00103307">
              <w:rPr>
                <w:rFonts w:ascii="TimesNewRomanPSMT" w:hAnsi="TimesNewRomanPSMT" w:hint="eastAsia"/>
                <w:color w:val="000000"/>
              </w:rPr>
              <w:t>памятник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литературы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форме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путевых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записей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сделанных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купцом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из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Твери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Афанасием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Никитиным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время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его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путешествия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индийское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государство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Бахмани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1468 </w:t>
            </w:r>
            <w:r w:rsidRPr="00103307">
              <w:rPr>
                <w:rFonts w:ascii="TimesNewRomanPSMT" w:hAnsi="TimesNewRomanPSMT" w:hint="eastAsia"/>
                <w:color w:val="000000"/>
              </w:rPr>
              <w:t>гг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00349D" w:rsidRPr="00BC1878" w:rsidRDefault="0000349D" w:rsidP="000B4BCD">
            <w:pPr>
              <w:pStyle w:val="a3"/>
            </w:pPr>
            <w:r w:rsidRPr="00BC1878">
              <w:t>Р/р Сочинение «Анализ художественного произведения»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534F10">
            <w:pPr>
              <w:pStyle w:val="a3"/>
              <w:rPr>
                <w:b/>
              </w:rPr>
            </w:pPr>
            <w:r w:rsidRPr="00103307">
              <w:rPr>
                <w:b/>
              </w:rPr>
              <w:t>Литература Х</w:t>
            </w:r>
            <w:r w:rsidRPr="00103307">
              <w:rPr>
                <w:b/>
                <w:lang w:val="en-US"/>
              </w:rPr>
              <w:t xml:space="preserve">VIII </w:t>
            </w:r>
            <w:r w:rsidRPr="00103307">
              <w:rPr>
                <w:b/>
              </w:rPr>
              <w:t>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00349D" w:rsidRPr="00BC1878" w:rsidRDefault="0000349D" w:rsidP="00534F10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Карамзин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М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Повесть</w:t>
            </w:r>
            <w:r w:rsidRPr="00103307">
              <w:rPr>
                <w:rFonts w:ascii="TimesNewRomanPSMT" w:hAnsi="TimesNewRomanPSMT"/>
                <w:color w:val="000000"/>
              </w:rPr>
              <w:t xml:space="preserve"> « </w:t>
            </w:r>
            <w:r w:rsidRPr="00103307">
              <w:rPr>
                <w:rFonts w:ascii="TimesNewRomanPSMT" w:hAnsi="TimesNewRomanPSMT" w:hint="eastAsia"/>
                <w:color w:val="000000"/>
              </w:rPr>
              <w:t>Евгений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Юлия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Евгений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Юлия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» </w:t>
            </w:r>
            <w:r w:rsidRPr="00103307">
              <w:rPr>
                <w:rFonts w:ascii="TimesNewRomanPSMT" w:hAnsi="TimesNewRomanPSMT" w:hint="eastAsia"/>
                <w:color w:val="000000"/>
              </w:rPr>
              <w:t>как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оригинальная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русская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истинная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повесть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Система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образов</w:t>
            </w:r>
            <w:r w:rsidRPr="00BC1878">
              <w:t>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00349D" w:rsidRPr="00103307" w:rsidRDefault="0000349D" w:rsidP="000B4BCD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Сочинение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Образ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природы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повести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Карамзина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Евгений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Юлия</w:t>
            </w:r>
            <w:r w:rsidRPr="00103307">
              <w:rPr>
                <w:rFonts w:ascii="TimesNewRomanPSMT" w:hAnsi="TimesNewRomanPSMT"/>
                <w:color w:val="000000"/>
              </w:rPr>
              <w:t>»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534F10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b/>
              </w:rPr>
              <w:t>Литература Х</w:t>
            </w:r>
            <w:r w:rsidRPr="00103307">
              <w:rPr>
                <w:b/>
                <w:lang w:val="en-US"/>
              </w:rPr>
              <w:t>I</w:t>
            </w:r>
            <w:r w:rsidRPr="00103307">
              <w:rPr>
                <w:b/>
              </w:rPr>
              <w:t>Х 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00349D" w:rsidRPr="00BC1878" w:rsidRDefault="0000349D" w:rsidP="00534F10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С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Пушкин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Пиковая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дама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Проблема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человек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lastRenderedPageBreak/>
              <w:t>судьба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идейном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содержании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Система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образов</w:t>
            </w:r>
            <w:r w:rsidRPr="00103307">
              <w:rPr>
                <w:rFonts w:ascii="TimesNewRomanPSMT" w:hAnsi="TimesNewRomanPSMT"/>
                <w:color w:val="000000"/>
              </w:rPr>
              <w:t>-</w:t>
            </w:r>
            <w:r w:rsidRPr="00103307">
              <w:rPr>
                <w:rFonts w:ascii="TimesNewRomanPSMT" w:hAnsi="TimesNewRomanPSMT" w:hint="eastAsia"/>
                <w:color w:val="000000"/>
              </w:rPr>
              <w:t>персонажей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сочетание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них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реального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символического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планов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значение</w:t>
            </w:r>
            <w:r w:rsidRPr="00103307"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образа</w:t>
            </w:r>
            <w:r w:rsidRPr="00103307"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Петербурга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8" w:type="dxa"/>
          </w:tcPr>
          <w:p w:rsidR="0000349D" w:rsidRPr="00103307" w:rsidRDefault="0000349D" w:rsidP="00534F10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Сочинение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Тема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судьбы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С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Пушкина</w:t>
            </w:r>
            <w:r w:rsidRPr="00103307">
              <w:rPr>
                <w:rFonts w:ascii="TimesNewRomanPSMT" w:hAnsi="TimesNewRomanPSMT"/>
                <w:color w:val="000000"/>
              </w:rPr>
              <w:t>»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8" w:type="dxa"/>
          </w:tcPr>
          <w:p w:rsidR="0000349D" w:rsidRPr="00BC1878" w:rsidRDefault="0000349D" w:rsidP="00534F10">
            <w:pPr>
              <w:pStyle w:val="a3"/>
            </w:pPr>
            <w:r w:rsidRPr="00103307">
              <w:rPr>
                <w:rFonts w:ascii="TimesNewRomanPSMT" w:hAnsi="TimesNewRomanPSMT"/>
                <w:color w:val="000000"/>
              </w:rPr>
              <w:t>.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П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Вагнер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"</w:t>
            </w:r>
            <w:r w:rsidRPr="00103307">
              <w:rPr>
                <w:rFonts w:ascii="TimesNewRomanPSMT" w:hAnsi="TimesNewRomanPSMT" w:hint="eastAsia"/>
                <w:color w:val="000000"/>
              </w:rPr>
              <w:t>Христова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детка</w:t>
            </w:r>
            <w:r w:rsidRPr="00103307">
              <w:rPr>
                <w:rFonts w:ascii="TimesNewRomanPSMT" w:hAnsi="TimesNewRomanPSMT"/>
                <w:color w:val="000000"/>
              </w:rPr>
              <w:t>"</w:t>
            </w:r>
            <w:r w:rsidRPr="00103307">
              <w:rPr>
                <w:rFonts w:ascii="TimesNewRomanPSMT" w:hAnsi="TimesNewRomanPSMT" w:hint="eastAsia"/>
                <w:color w:val="000000"/>
              </w:rPr>
              <w:t>или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Павел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Засодимский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метель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вьюгу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 w:hint="eastAsia"/>
                <w:color w:val="000000"/>
              </w:rPr>
              <w:t>Рождественские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рассказы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Мотив</w:t>
            </w:r>
            <w:r w:rsidRPr="00103307">
              <w:rPr>
                <w:rFonts w:ascii="TimesNewRomanPSMT" w:hAnsi="TimesNewRomanPSMT"/>
                <w:color w:val="000000"/>
              </w:rPr>
              <w:t xml:space="preserve"> "</w:t>
            </w:r>
            <w:r w:rsidRPr="00103307">
              <w:rPr>
                <w:rFonts w:ascii="TimesNewRomanPSMT" w:hAnsi="TimesNewRomanPSMT" w:hint="eastAsia"/>
                <w:color w:val="000000"/>
              </w:rPr>
              <w:t>божественного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дитя</w:t>
            </w:r>
            <w:r w:rsidRPr="00103307">
              <w:rPr>
                <w:rFonts w:ascii="TimesNewRomanPSMT" w:hAnsi="TimesNewRomanPSMT"/>
                <w:color w:val="000000"/>
              </w:rPr>
              <w:t>".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Сочинение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Тема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Рождества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литературе</w:t>
            </w:r>
            <w:r w:rsidRPr="00103307">
              <w:rPr>
                <w:rFonts w:ascii="TimesNewRomanPSMT" w:hAnsi="TimesNewRomanPSMT"/>
                <w:color w:val="000000"/>
              </w:rPr>
              <w:t>»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b/>
                <w:color w:val="000000"/>
              </w:rPr>
            </w:pPr>
            <w:r w:rsidRPr="00103307">
              <w:rPr>
                <w:rFonts w:ascii="TimesNewRomanPSMT" w:hAnsi="TimesNewRomanPSMT" w:hint="eastAsia"/>
                <w:b/>
                <w:color w:val="000000"/>
              </w:rPr>
              <w:t>Поэзия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19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8" w:type="dxa"/>
          </w:tcPr>
          <w:p w:rsidR="0000349D" w:rsidRPr="00BC1878" w:rsidRDefault="0000349D" w:rsidP="007940F3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Толстой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Слово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поэте</w:t>
            </w:r>
            <w:r w:rsidRPr="00103307">
              <w:rPr>
                <w:rFonts w:ascii="TimesNewRomanPSMT" w:hAnsi="TimesNewRomanPSMT"/>
                <w:color w:val="000000"/>
              </w:rPr>
              <w:t>. "</w:t>
            </w:r>
            <w:r w:rsidRPr="00103307">
              <w:rPr>
                <w:rFonts w:ascii="TimesNewRomanPSMT" w:hAnsi="TimesNewRomanPSMT" w:hint="eastAsia"/>
                <w:color w:val="000000"/>
              </w:rPr>
              <w:t>Князь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Михайло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Репнин</w:t>
            </w:r>
            <w:r w:rsidRPr="00103307">
              <w:rPr>
                <w:rFonts w:ascii="TimesNewRomanPSMT" w:hAnsi="TimesNewRomanPSMT"/>
                <w:color w:val="000000"/>
              </w:rPr>
              <w:t xml:space="preserve">". </w:t>
            </w:r>
            <w:r w:rsidRPr="00103307">
              <w:rPr>
                <w:rFonts w:ascii="TimesNewRomanPSMT" w:hAnsi="TimesNewRomanPSMT" w:hint="eastAsia"/>
                <w:color w:val="000000"/>
              </w:rPr>
              <w:t>Исторический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рассказ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героическом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поступке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князя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Репнина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эпоху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Ивана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Грозного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Теория</w:t>
            </w:r>
            <w:r w:rsidRPr="00103307">
              <w:rPr>
                <w:rFonts w:ascii="TimesNewRomanPS-ItalicMT" w:hAnsi="TimesNewRomanPS-ItalicMT"/>
                <w:color w:val="000000"/>
              </w:rPr>
              <w:t xml:space="preserve"> </w:t>
            </w:r>
            <w:r w:rsidRPr="00103307">
              <w:rPr>
                <w:rFonts w:ascii="TimesNewRomanPS-ItalicMT" w:hAnsi="TimesNewRomanPS-ItalicMT" w:hint="eastAsia"/>
                <w:color w:val="000000"/>
              </w:rPr>
              <w:t>литературы</w:t>
            </w:r>
            <w:r w:rsidRPr="00103307">
              <w:rPr>
                <w:rFonts w:ascii="TimesNewRomanPSMT" w:hAnsi="TimesNewRomanPSMT"/>
                <w:color w:val="000000"/>
              </w:rPr>
              <w:t xml:space="preserve">: </w:t>
            </w:r>
            <w:r w:rsidRPr="00103307">
              <w:rPr>
                <w:rFonts w:ascii="TimesNewRomanPSMT" w:hAnsi="TimesNewRomanPSMT" w:hint="eastAsia"/>
                <w:color w:val="000000"/>
              </w:rPr>
              <w:t>лиро</w:t>
            </w:r>
            <w:r w:rsidRPr="00103307">
              <w:rPr>
                <w:rFonts w:ascii="TimesNewRomanPSMT" w:hAnsi="TimesNewRomanPSMT"/>
                <w:color w:val="000000"/>
              </w:rPr>
              <w:t>-</w:t>
            </w:r>
            <w:r w:rsidRPr="00103307">
              <w:rPr>
                <w:rFonts w:ascii="TimesNewRomanPSMT" w:hAnsi="TimesNewRomanPSMT" w:hint="eastAsia"/>
                <w:color w:val="000000"/>
              </w:rPr>
              <w:t>эпические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их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своеобразие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виды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b/>
                <w:color w:val="000000"/>
              </w:rPr>
              <w:t>Литература ХХ 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8" w:type="dxa"/>
          </w:tcPr>
          <w:p w:rsidR="0000349D" w:rsidRPr="00BC1878" w:rsidRDefault="0000349D" w:rsidP="007940F3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Т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Аверченко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Специалист</w:t>
            </w:r>
            <w:r w:rsidRPr="00103307">
              <w:rPr>
                <w:rFonts w:ascii="TimesNewRomanPSMT" w:hAnsi="TimesNewRomanPSMT"/>
                <w:color w:val="000000"/>
              </w:rPr>
              <w:t xml:space="preserve">» </w:t>
            </w:r>
            <w:r w:rsidRPr="00103307">
              <w:rPr>
                <w:rFonts w:ascii="TimesNewRomanPSMT" w:hAnsi="TimesNewRomanPSMT" w:hint="eastAsia"/>
                <w:color w:val="000000"/>
              </w:rPr>
              <w:t>или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другое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писателя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Сатирические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юмористические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рассказы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писателя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Тонкий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юмор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грустный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смех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писателя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\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Анализ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художественного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b/>
                <w:color w:val="000000"/>
              </w:rPr>
            </w:pPr>
            <w:r w:rsidRPr="00103307">
              <w:rPr>
                <w:rFonts w:ascii="TimesNewRomanPSMT" w:hAnsi="TimesNewRomanPSMT" w:hint="eastAsia"/>
                <w:b/>
                <w:color w:val="000000"/>
              </w:rPr>
              <w:t>Проза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о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Великой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Отечественной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войне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8" w:type="dxa"/>
          </w:tcPr>
          <w:p w:rsidR="0000349D" w:rsidRPr="00BC1878" w:rsidRDefault="0000349D" w:rsidP="007940F3">
            <w:pPr>
              <w:pStyle w:val="a3"/>
            </w:pP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Л</w:t>
            </w:r>
            <w:r w:rsidRPr="00103307">
              <w:rPr>
                <w:rFonts w:ascii="TimesNewRomanPSMT" w:hAnsi="TimesNewRomanPSMT"/>
                <w:color w:val="000000"/>
              </w:rPr>
              <w:t>.</w:t>
            </w:r>
            <w:r w:rsidRPr="00103307">
              <w:rPr>
                <w:rFonts w:ascii="TimesNewRomanPSMT" w:hAnsi="TimesNewRomanPSMT" w:hint="eastAsia"/>
                <w:color w:val="000000"/>
              </w:rPr>
              <w:t>Кассиль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"</w:t>
            </w:r>
            <w:r w:rsidRPr="00103307">
              <w:rPr>
                <w:rFonts w:ascii="TimesNewRomanPSMT" w:hAnsi="TimesNewRomanPSMT" w:hint="eastAsia"/>
                <w:color w:val="000000"/>
              </w:rPr>
              <w:t>Дорогие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мои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мальчишки</w:t>
            </w:r>
            <w:r w:rsidRPr="00103307">
              <w:rPr>
                <w:rFonts w:ascii="TimesNewRomanPSMT" w:hAnsi="TimesNewRomanPSMT"/>
                <w:color w:val="000000"/>
              </w:rPr>
              <w:t>» (</w:t>
            </w:r>
            <w:r w:rsidRPr="00103307">
              <w:rPr>
                <w:rFonts w:ascii="TimesNewRomanPSMT" w:hAnsi="TimesNewRomanPSMT" w:hint="eastAsia"/>
                <w:color w:val="000000"/>
              </w:rPr>
              <w:t>главы</w:t>
            </w:r>
            <w:r w:rsidRPr="00103307">
              <w:rPr>
                <w:rFonts w:ascii="TimesNewRomanPSMT" w:hAnsi="TimesNewRomanPSMT"/>
                <w:color w:val="000000"/>
              </w:rPr>
              <w:t>). -</w:t>
            </w:r>
            <w:r w:rsidRPr="00103307">
              <w:rPr>
                <w:rFonts w:ascii="TimesNewRomanPSMT" w:hAnsi="TimesNewRomanPSMT" w:hint="eastAsia"/>
                <w:color w:val="000000"/>
              </w:rPr>
              <w:t>Изображение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жизни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мальчишек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время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Великой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Отечественной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войны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история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трудностях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опасностях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приключениях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дружбе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смелости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стойкости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Д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Гранин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А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Адамович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Блокадная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книга</w:t>
            </w:r>
            <w:r w:rsidRPr="00103307">
              <w:rPr>
                <w:rFonts w:ascii="TimesNewRomanPSMT" w:hAnsi="TimesNewRomanPSMT"/>
                <w:color w:val="000000"/>
              </w:rPr>
              <w:t xml:space="preserve">». </w:t>
            </w:r>
            <w:r w:rsidRPr="00103307">
              <w:rPr>
                <w:rFonts w:ascii="TimesNewRomanPSMT" w:hAnsi="TimesNewRomanPSMT"/>
                <w:color w:val="000000"/>
              </w:rPr>
              <w:br/>
              <w:t>(</w:t>
            </w:r>
            <w:r w:rsidRPr="00103307">
              <w:rPr>
                <w:rFonts w:ascii="TimesNewRomanPSMT" w:hAnsi="TimesNewRomanPSMT" w:hint="eastAsia"/>
                <w:color w:val="000000"/>
              </w:rPr>
              <w:t>По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выбору</w:t>
            </w:r>
            <w:r w:rsidRPr="00103307">
              <w:rPr>
                <w:rFonts w:ascii="TimesNewRomanPSMT" w:hAnsi="TimesNewRomanPSMT"/>
                <w:color w:val="000000"/>
              </w:rPr>
              <w:t>). –</w:t>
            </w:r>
            <w:r w:rsidRPr="00103307">
              <w:rPr>
                <w:rFonts w:ascii="TimesNewRomanPSMT" w:hAnsi="TimesNewRomanPSMT" w:hint="eastAsia"/>
                <w:color w:val="000000"/>
              </w:rPr>
              <w:t>Героизм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жителей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осажденного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фашистами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Ленинграда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переживши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тяжелейшие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блокадные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дни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b/>
                <w:color w:val="000000"/>
              </w:rPr>
            </w:pPr>
            <w:r w:rsidRPr="00103307">
              <w:rPr>
                <w:rFonts w:ascii="TimesNewRomanPSMT" w:hAnsi="TimesNewRomanPSMT" w:hint="eastAsia"/>
                <w:b/>
                <w:color w:val="000000"/>
              </w:rPr>
              <w:t>Современная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литература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Проза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о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подростках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и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для</w:t>
            </w:r>
            <w:r w:rsidRPr="00103307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b/>
                <w:color w:val="000000"/>
              </w:rPr>
              <w:t>подростков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8" w:type="dxa"/>
          </w:tcPr>
          <w:p w:rsidR="0000349D" w:rsidRPr="00BC1878" w:rsidRDefault="0000349D" w:rsidP="007940F3">
            <w:pPr>
              <w:pStyle w:val="a3"/>
            </w:pPr>
            <w:r w:rsidRPr="00103307">
              <w:rPr>
                <w:rFonts w:ascii="TimesNewRomanPSMT" w:hAnsi="TimesNewRomanPSMT" w:hint="eastAsia"/>
                <w:color w:val="000000"/>
              </w:rPr>
              <w:t>Нравственная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проблематика</w:t>
            </w:r>
            <w:r w:rsidRPr="00103307">
              <w:rPr>
                <w:rFonts w:ascii="TimesNewRomanPSMT" w:hAnsi="TimesNewRomanPSMT"/>
                <w:color w:val="000000"/>
              </w:rPr>
              <w:t xml:space="preserve">, </w:t>
            </w:r>
            <w:r w:rsidRPr="00103307">
              <w:rPr>
                <w:rFonts w:ascii="TimesNewRomanPSMT" w:hAnsi="TimesNewRomanPSMT" w:hint="eastAsia"/>
                <w:color w:val="000000"/>
              </w:rPr>
              <w:t>гуманистическое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звучание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произведений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r w:rsidRPr="00103307">
              <w:rPr>
                <w:rFonts w:ascii="TimesNewRomanPSMT" w:hAnsi="TimesNewRomanPSMT" w:hint="eastAsia"/>
                <w:color w:val="000000"/>
              </w:rPr>
              <w:t>Д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Доцук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Голос</w:t>
            </w:r>
            <w:r w:rsidRPr="00103307">
              <w:rPr>
                <w:rFonts w:ascii="TimesNewRomanPSMT" w:hAnsi="TimesNewRomanPSMT"/>
                <w:color w:val="000000"/>
              </w:rPr>
              <w:t xml:space="preserve">», </w:t>
            </w:r>
            <w:r w:rsidRPr="00103307">
              <w:rPr>
                <w:rFonts w:ascii="TimesNewRomanPSMT" w:hAnsi="TimesNewRomanPSMT" w:hint="eastAsia"/>
                <w:color w:val="000000"/>
              </w:rPr>
              <w:t>Н</w:t>
            </w:r>
            <w:r w:rsidRPr="00103307"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 w:rsidRPr="00103307">
              <w:rPr>
                <w:rFonts w:ascii="TimesNewRomanPSMT" w:hAnsi="TimesNewRomanPSMT" w:hint="eastAsia"/>
                <w:color w:val="000000"/>
              </w:rPr>
              <w:t>Назаркин</w:t>
            </w:r>
            <w:proofErr w:type="spellEnd"/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Мандариновые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острова</w:t>
            </w:r>
            <w:r w:rsidRPr="00103307">
              <w:rPr>
                <w:rFonts w:ascii="TimesNewRomanPSMT" w:hAnsi="TimesNewRomanPSMT"/>
                <w:color w:val="000000"/>
              </w:rPr>
              <w:t>»</w:t>
            </w:r>
            <w:r w:rsidRPr="00BC1878">
              <w:t>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3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8" w:type="dxa"/>
          </w:tcPr>
          <w:p w:rsidR="0000349D" w:rsidRPr="00103307" w:rsidRDefault="0000349D" w:rsidP="007940F3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>/</w:t>
            </w:r>
            <w:r w:rsidRPr="00103307">
              <w:rPr>
                <w:rFonts w:ascii="TimesNewRomanPSMT" w:hAnsi="TimesNewRomanPSMT" w:hint="eastAsia"/>
                <w:color w:val="000000"/>
              </w:rPr>
              <w:t>Р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Сочинение</w:t>
            </w:r>
            <w:r w:rsidRPr="00103307">
              <w:rPr>
                <w:rFonts w:ascii="TimesNewRomanPSMT" w:hAnsi="TimesNewRomanPSMT"/>
                <w:color w:val="000000"/>
              </w:rPr>
              <w:t xml:space="preserve"> «</w:t>
            </w:r>
            <w:r w:rsidRPr="00103307">
              <w:rPr>
                <w:rFonts w:ascii="TimesNewRomanPSMT" w:hAnsi="TimesNewRomanPSMT" w:hint="eastAsia"/>
                <w:color w:val="000000"/>
              </w:rPr>
              <w:t>Чему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учат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произведения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t>о</w:t>
            </w:r>
            <w:r w:rsidRPr="00103307">
              <w:rPr>
                <w:rFonts w:ascii="TimesNewRomanPSMT" w:hAnsi="TimesNewRomanPSMT"/>
                <w:color w:val="000000"/>
              </w:rPr>
              <w:t xml:space="preserve"> </w:t>
            </w:r>
            <w:r w:rsidRPr="00103307">
              <w:rPr>
                <w:rFonts w:ascii="TimesNewRomanPSMT" w:hAnsi="TimesNewRomanPSMT" w:hint="eastAsia"/>
                <w:color w:val="000000"/>
              </w:rPr>
              <w:lastRenderedPageBreak/>
              <w:t>подростках</w:t>
            </w:r>
            <w:r w:rsidRPr="00103307">
              <w:rPr>
                <w:rFonts w:ascii="TimesNewRomanPSMT" w:hAnsi="TimesNewRomanPSMT"/>
                <w:color w:val="000000"/>
              </w:rPr>
              <w:t>?»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1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0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9D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49D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49D" w:rsidRPr="00BC1878" w:rsidRDefault="0000349D" w:rsidP="00BC1878">
      <w:pPr>
        <w:spacing w:after="0"/>
        <w:rPr>
          <w:rFonts w:ascii="Times New Roman" w:hAnsi="Times New Roman"/>
          <w:b/>
          <w:sz w:val="24"/>
          <w:szCs w:val="24"/>
        </w:rPr>
      </w:pPr>
      <w:r w:rsidRPr="00BC1878">
        <w:rPr>
          <w:rFonts w:ascii="Times New Roman" w:hAnsi="Times New Roman"/>
          <w:b/>
          <w:sz w:val="24"/>
          <w:szCs w:val="24"/>
        </w:rPr>
        <w:t>Календ</w:t>
      </w:r>
      <w:r>
        <w:rPr>
          <w:rFonts w:ascii="Times New Roman" w:hAnsi="Times New Roman"/>
          <w:b/>
          <w:sz w:val="24"/>
          <w:szCs w:val="24"/>
        </w:rPr>
        <w:t>арно-тематическое планирование 9</w:t>
      </w:r>
      <w:r w:rsidRPr="00BC1878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98"/>
        <w:gridCol w:w="1418"/>
        <w:gridCol w:w="2434"/>
        <w:gridCol w:w="1829"/>
        <w:gridCol w:w="1835"/>
        <w:gridCol w:w="1611"/>
      </w:tblGrid>
      <w:tr w:rsidR="0000349D" w:rsidRPr="00103307" w:rsidTr="00103307">
        <w:trPr>
          <w:trHeight w:val="270"/>
        </w:trPr>
        <w:tc>
          <w:tcPr>
            <w:tcW w:w="565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8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34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829" w:type="dxa"/>
            <w:vMerge w:val="restart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446" w:type="dxa"/>
            <w:gridSpan w:val="2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 xml:space="preserve">          Дата проведения урока</w:t>
            </w:r>
          </w:p>
        </w:tc>
      </w:tr>
      <w:tr w:rsidR="0000349D" w:rsidRPr="00103307" w:rsidTr="00103307">
        <w:trPr>
          <w:trHeight w:val="270"/>
        </w:trPr>
        <w:tc>
          <w:tcPr>
            <w:tcW w:w="565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b/>
              </w:rPr>
              <w:t>Древнерусская литература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>«</w:t>
            </w:r>
            <w:proofErr w:type="spellStart"/>
            <w:r w:rsidRPr="00103307">
              <w:rPr>
                <w:color w:val="000000"/>
              </w:rPr>
              <w:t>Задонщина</w:t>
            </w:r>
            <w:proofErr w:type="spellEnd"/>
            <w:r w:rsidRPr="00103307">
              <w:rPr>
                <w:color w:val="000000"/>
              </w:rPr>
              <w:t xml:space="preserve">». Тема единения Русской земли.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00349D" w:rsidRPr="00103307" w:rsidRDefault="0000349D" w:rsidP="006D2309">
            <w:pPr>
              <w:pStyle w:val="a3"/>
              <w:rPr>
                <w:b/>
              </w:rPr>
            </w:pPr>
            <w:r w:rsidRPr="00103307">
              <w:rPr>
                <w:b/>
              </w:rPr>
              <w:t>Литература Х</w:t>
            </w:r>
            <w:r w:rsidRPr="00103307">
              <w:rPr>
                <w:b/>
                <w:lang w:val="en-US"/>
              </w:rPr>
              <w:t xml:space="preserve">VIII </w:t>
            </w:r>
            <w:r w:rsidRPr="00103307">
              <w:rPr>
                <w:b/>
              </w:rPr>
              <w:t>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История государства Российского» (фрагмент). «Уважение к минувшему» в исторической хронике </w:t>
            </w:r>
            <w:proofErr w:type="spellStart"/>
            <w:r w:rsidRPr="00103307">
              <w:rPr>
                <w:color w:val="000000"/>
              </w:rPr>
              <w:t>Н.М.Карамзина</w:t>
            </w:r>
            <w:proofErr w:type="spellEnd"/>
            <w:r w:rsidRPr="00103307">
              <w:rPr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00349D" w:rsidRPr="00103307" w:rsidRDefault="0000349D" w:rsidP="006D2309">
            <w:pPr>
              <w:pStyle w:val="a3"/>
              <w:rPr>
                <w:color w:val="000000"/>
              </w:rPr>
            </w:pPr>
            <w:r w:rsidRPr="00103307">
              <w:rPr>
                <w:b/>
              </w:rPr>
              <w:t>Литература Х</w:t>
            </w:r>
            <w:r w:rsidRPr="00103307">
              <w:rPr>
                <w:b/>
                <w:lang w:val="en-US"/>
              </w:rPr>
              <w:t>I</w:t>
            </w:r>
            <w:r w:rsidRPr="00103307">
              <w:rPr>
                <w:b/>
              </w:rPr>
              <w:t>Х 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Образ родной природы в стихах поэтов XIX в. </w:t>
            </w:r>
            <w:proofErr w:type="spellStart"/>
            <w:r w:rsidRPr="00103307">
              <w:rPr>
                <w:color w:val="000000"/>
              </w:rPr>
              <w:t>Апухтин</w:t>
            </w:r>
            <w:proofErr w:type="spellEnd"/>
            <w:r w:rsidRPr="00103307">
              <w:rPr>
                <w:color w:val="000000"/>
              </w:rPr>
              <w:t xml:space="preserve"> А.Н. Стихотворение «День ли царит, тишина ли ночная…». Поэтические традиции XIX века творчестве </w:t>
            </w:r>
            <w:proofErr w:type="spellStart"/>
            <w:r w:rsidRPr="00103307">
              <w:rPr>
                <w:color w:val="000000"/>
              </w:rPr>
              <w:t>Апухтина</w:t>
            </w:r>
            <w:proofErr w:type="spellEnd"/>
            <w:r w:rsidRPr="00103307">
              <w:rPr>
                <w:color w:val="000000"/>
              </w:rPr>
              <w:t xml:space="preserve"> А.Н..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>Бестужев-Марлинский А.А.  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00349D" w:rsidRPr="00103307" w:rsidRDefault="0000349D" w:rsidP="006D2309">
            <w:pPr>
              <w:pStyle w:val="a3"/>
              <w:rPr>
                <w:b/>
                <w:color w:val="000000"/>
              </w:rPr>
            </w:pPr>
            <w:r w:rsidRPr="00103307">
              <w:rPr>
                <w:b/>
                <w:color w:val="000000"/>
              </w:rPr>
              <w:t>Из литературы ХХ века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proofErr w:type="spellStart"/>
            <w:r w:rsidRPr="00103307">
              <w:rPr>
                <w:color w:val="000000"/>
              </w:rPr>
              <w:t>И.А.Бунин</w:t>
            </w:r>
            <w:proofErr w:type="spellEnd"/>
            <w:r w:rsidRPr="00103307">
              <w:rPr>
                <w:color w:val="000000"/>
              </w:rPr>
              <w:t>. Рассказы из цикла Темные аллеи». «Холодная осень».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proofErr w:type="spellStart"/>
            <w:r w:rsidRPr="00103307">
              <w:rPr>
                <w:color w:val="000000"/>
              </w:rPr>
              <w:t>А.Толстой</w:t>
            </w:r>
            <w:proofErr w:type="spellEnd"/>
            <w:r w:rsidRPr="00103307">
              <w:rPr>
                <w:color w:val="000000"/>
              </w:rPr>
              <w:t xml:space="preserve">. «Русский характер» - своеобразный итог рассуждениям о русском человеке.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Солженицын А.И. Цикл «Крохотки» – многолетние раздумья автора о человеке, о природе, о проблемах современного общества и о судьбе России.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:rsidR="0000349D" w:rsidRPr="00103307" w:rsidRDefault="0000349D" w:rsidP="00262EEC">
            <w:pPr>
              <w:pStyle w:val="a3"/>
              <w:rPr>
                <w:color w:val="000000"/>
              </w:rPr>
            </w:pPr>
            <w:r w:rsidRPr="00103307">
              <w:rPr>
                <w:color w:val="000000"/>
              </w:rPr>
              <w:t>Р/р  Проблемы современного общества и России.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Ю. Бондарев. Рассказ Ю. Бондарев. Рассказ «Простите нас!» Безнравственность забвения человека человеком. Тема благодарности </w:t>
            </w:r>
            <w:r w:rsidRPr="00103307">
              <w:rPr>
                <w:color w:val="000000"/>
              </w:rPr>
              <w:br/>
              <w:t xml:space="preserve">воспитавшим нас людям, памяти о них.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Психологизм рассказа Юрия Казакова «Запах хлеба». </w:t>
            </w:r>
            <w:r w:rsidRPr="00103307">
              <w:rPr>
                <w:color w:val="000000"/>
              </w:rPr>
              <w:lastRenderedPageBreak/>
              <w:t xml:space="preserve">(или </w:t>
            </w:r>
            <w:proofErr w:type="spellStart"/>
            <w:r w:rsidRPr="00103307">
              <w:rPr>
                <w:color w:val="000000"/>
              </w:rPr>
              <w:t>К.Г.Паустовский</w:t>
            </w:r>
            <w:proofErr w:type="spellEnd"/>
            <w:r w:rsidRPr="00103307">
              <w:rPr>
                <w:color w:val="000000"/>
              </w:rPr>
              <w:t xml:space="preserve">. «Телеграмма». Отношение Насти к матери. Смысл названия рассказа)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proofErr w:type="spellStart"/>
            <w:r w:rsidRPr="00103307">
              <w:rPr>
                <w:color w:val="000000"/>
              </w:rPr>
              <w:t>А.Грин</w:t>
            </w:r>
            <w:proofErr w:type="spellEnd"/>
            <w:r w:rsidRPr="00103307">
              <w:rPr>
                <w:color w:val="000000"/>
              </w:rPr>
              <w:t xml:space="preserve">. «Зеленая лампа». Что нужно человеку для счастья.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Глубина философского обобщения в рассказе А. Платонова «В прекрасном и яростном мире».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Екимов Б.П. «Ночь исцеления». Трагическая судьба человека в годы Великой Отечественной войны.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Толстая Т.Н. «Соня». Мотив времени – один из основных мотивов рассказа. Тема нравственного выбора. Образ «вечной Сонечки»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Е. </w:t>
            </w:r>
            <w:proofErr w:type="spellStart"/>
            <w:r w:rsidRPr="00103307">
              <w:rPr>
                <w:color w:val="000000"/>
              </w:rPr>
              <w:t>Габова</w:t>
            </w:r>
            <w:proofErr w:type="spellEnd"/>
            <w:r w:rsidRPr="00103307">
              <w:rPr>
                <w:color w:val="000000"/>
              </w:rPr>
              <w:t xml:space="preserve">. Рассказ «Не пускайте Рыжую на озеро». Проблема отсутствия понимания между людьми. 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9D" w:rsidRPr="00103307" w:rsidTr="00103307">
        <w:tc>
          <w:tcPr>
            <w:tcW w:w="56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</w:tcPr>
          <w:p w:rsidR="0000349D" w:rsidRPr="00AC5907" w:rsidRDefault="0000349D" w:rsidP="006D2309">
            <w:pPr>
              <w:pStyle w:val="a3"/>
            </w:pPr>
            <w:r w:rsidRPr="00103307">
              <w:rPr>
                <w:color w:val="000000"/>
              </w:rPr>
              <w:t xml:space="preserve">Захар </w:t>
            </w:r>
            <w:proofErr w:type="spellStart"/>
            <w:r w:rsidRPr="00103307">
              <w:rPr>
                <w:color w:val="000000"/>
              </w:rPr>
              <w:t>Прилепин</w:t>
            </w:r>
            <w:proofErr w:type="spellEnd"/>
            <w:r w:rsidRPr="00103307">
              <w:rPr>
                <w:color w:val="000000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418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3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29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349D" w:rsidRPr="00103307" w:rsidRDefault="0000349D" w:rsidP="0010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9D" w:rsidRPr="00BC1878" w:rsidRDefault="0000349D" w:rsidP="009E7B6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0349D" w:rsidRPr="00BC1878" w:rsidSect="00831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105C"/>
    <w:multiLevelType w:val="hybridMultilevel"/>
    <w:tmpl w:val="5AAAC05A"/>
    <w:lvl w:ilvl="0" w:tplc="C4C2E7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B69"/>
    <w:rsid w:val="0000349D"/>
    <w:rsid w:val="000B4BCD"/>
    <w:rsid w:val="0010113B"/>
    <w:rsid w:val="00103307"/>
    <w:rsid w:val="00243D9C"/>
    <w:rsid w:val="00262EEC"/>
    <w:rsid w:val="002911A7"/>
    <w:rsid w:val="003C0ABF"/>
    <w:rsid w:val="003C6DF4"/>
    <w:rsid w:val="003D7AF1"/>
    <w:rsid w:val="0044645A"/>
    <w:rsid w:val="0046189D"/>
    <w:rsid w:val="004F767C"/>
    <w:rsid w:val="005140D7"/>
    <w:rsid w:val="00534F10"/>
    <w:rsid w:val="005564E2"/>
    <w:rsid w:val="00570E13"/>
    <w:rsid w:val="006229CA"/>
    <w:rsid w:val="00654F4A"/>
    <w:rsid w:val="006D2309"/>
    <w:rsid w:val="00753DDC"/>
    <w:rsid w:val="00773865"/>
    <w:rsid w:val="007940F3"/>
    <w:rsid w:val="007D65A7"/>
    <w:rsid w:val="00831C28"/>
    <w:rsid w:val="0084206A"/>
    <w:rsid w:val="009C639C"/>
    <w:rsid w:val="009E7B69"/>
    <w:rsid w:val="00A16B03"/>
    <w:rsid w:val="00A578DD"/>
    <w:rsid w:val="00AC5907"/>
    <w:rsid w:val="00B62144"/>
    <w:rsid w:val="00B93F9D"/>
    <w:rsid w:val="00BC1878"/>
    <w:rsid w:val="00C34638"/>
    <w:rsid w:val="00C35979"/>
    <w:rsid w:val="00C513AA"/>
    <w:rsid w:val="00D43ABB"/>
    <w:rsid w:val="00D94715"/>
    <w:rsid w:val="00E77DAC"/>
    <w:rsid w:val="00EE30DC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32EF50-BB5B-42E3-B2A5-DE50A9F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7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E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C59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4554</Words>
  <Characters>25959</Characters>
  <Application>Microsoft Office Word</Application>
  <DocSecurity>0</DocSecurity>
  <Lines>216</Lines>
  <Paragraphs>60</Paragraphs>
  <ScaleCrop>false</ScaleCrop>
  <Company/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9</cp:revision>
  <dcterms:created xsi:type="dcterms:W3CDTF">2019-09-01T02:45:00Z</dcterms:created>
  <dcterms:modified xsi:type="dcterms:W3CDTF">2020-01-10T17:56:00Z</dcterms:modified>
</cp:coreProperties>
</file>