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B515D" w14:textId="77777777" w:rsidR="00EA2194" w:rsidRPr="00A156C7" w:rsidRDefault="00EA2194" w:rsidP="00A1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C7">
        <w:rPr>
          <w:rFonts w:ascii="Times New Roman" w:hAnsi="Times New Roman" w:cs="Times New Roman"/>
          <w:b/>
          <w:sz w:val="28"/>
          <w:szCs w:val="28"/>
        </w:rPr>
        <w:t>Прокуратура Икрянинского района</w:t>
      </w:r>
    </w:p>
    <w:p w14:paraId="251D446A" w14:textId="77777777" w:rsidR="00EA2194" w:rsidRPr="00A156C7" w:rsidRDefault="00EA2194" w:rsidP="00A1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C7">
        <w:rPr>
          <w:rFonts w:ascii="Times New Roman" w:hAnsi="Times New Roman" w:cs="Times New Roman"/>
          <w:b/>
          <w:sz w:val="28"/>
          <w:szCs w:val="28"/>
        </w:rPr>
        <w:t xml:space="preserve">Астраханской области </w:t>
      </w:r>
    </w:p>
    <w:p w14:paraId="6ED65213" w14:textId="77777777" w:rsidR="00EA2194" w:rsidRPr="00A156C7" w:rsidRDefault="00EA2194" w:rsidP="00A1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C7">
        <w:rPr>
          <w:rFonts w:ascii="Times New Roman" w:hAnsi="Times New Roman" w:cs="Times New Roman"/>
          <w:b/>
          <w:sz w:val="28"/>
          <w:szCs w:val="28"/>
        </w:rPr>
        <w:t>2020</w:t>
      </w:r>
    </w:p>
    <w:p w14:paraId="2F178C41" w14:textId="77777777" w:rsidR="00EA2194" w:rsidRPr="00A156C7" w:rsidRDefault="00EA2194" w:rsidP="00A1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6C5C13" w14:textId="77777777" w:rsidR="00EA2194" w:rsidRPr="00A156C7" w:rsidRDefault="00EA2194" w:rsidP="00A156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6C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14:paraId="1915232A" w14:textId="77777777" w:rsidR="00EA2194" w:rsidRPr="00A156C7" w:rsidRDefault="00EA2194" w:rsidP="00A156C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F2C910" w14:textId="77777777" w:rsidR="00EA2194" w:rsidRPr="00A156C7" w:rsidRDefault="00EA2194" w:rsidP="00A156C7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НУЖНО ЗНАТЬ КАЖДОМУ РАБОТОДАТЕЛЮ И РАБОТНИКУ ОБ «ЭЛЕКТРОННЫХ» ТРУДОВЫХ КНИЖКАХ</w:t>
      </w:r>
    </w:p>
    <w:p w14:paraId="2F185D9B" w14:textId="77777777" w:rsidR="00EA2194" w:rsidRPr="00A156C7" w:rsidRDefault="00EA2194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CBC146" w14:textId="77777777" w:rsidR="0023472D" w:rsidRPr="00A156C7" w:rsidRDefault="0023472D" w:rsidP="00A156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книжка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содержащий сведения о работнике, выполняемой им работе, переводах на другую постоянную работу и об увольнении работника, а также основания прекращения трудового договора и сведения о награждениях за успехи в работе. </w:t>
      </w:r>
    </w:p>
    <w:p w14:paraId="27C27C96" w14:textId="77777777" w:rsidR="0023472D" w:rsidRPr="00A156C7" w:rsidRDefault="0023472D" w:rsidP="00A156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((за исключением работодателей - физических лиц, не являющихся индивидуальными предпринимателями) обязаны вести трудовые книжки на каждого работника, проработавшего у него свыше пяти дней, в случае, когда работа у данного работодателя является для работника основной. </w:t>
      </w:r>
    </w:p>
    <w:p w14:paraId="6B325E61" w14:textId="77777777" w:rsidR="00A156C7" w:rsidRDefault="00A156C7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BB1EB" w14:textId="77777777" w:rsidR="00A156C7" w:rsidRPr="00A156C7" w:rsidRDefault="00A156C7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01.01.2020 в Трудовом кодексе РФ появилось понятие «ЭЛЕКТРОННАЯ ТРУДОВАЯ КНИЖКА»</w:t>
      </w:r>
    </w:p>
    <w:p w14:paraId="06C52F75" w14:textId="77777777" w:rsidR="00C87A56" w:rsidRDefault="00C87A56" w:rsidP="00A156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A5FFD" w14:textId="77777777" w:rsidR="00EA2194" w:rsidRPr="00A156C7" w:rsidRDefault="00EA2194" w:rsidP="00A156C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16.12.2019 № 439-ФЗ «О внесении изменений в Трудовой кодекс Российской Федерации в части формирования сведений о трудовой деятельности в электронном виде», Трудовой Кодекс Российской Федерации дополнен статьей 66.1</w:t>
      </w:r>
      <w:r w:rsidR="0023472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 РФ, в соответствии с которой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формирует основную информацию о трудовой деятельности и трудовом стаже каждого работника в электронном виде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</w:t>
      </w:r>
    </w:p>
    <w:p w14:paraId="6A01477F" w14:textId="77777777" w:rsidR="00EA2194" w:rsidRPr="00A156C7" w:rsidRDefault="00EA2194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0C421" w14:textId="77777777" w:rsidR="0023472D" w:rsidRPr="00A156C7" w:rsidRDefault="0023472D" w:rsidP="00A156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КАЖДЫЙ РАБОТОДАТЕЛЬ </w:t>
      </w:r>
    </w:p>
    <w:p w14:paraId="5A10FC87" w14:textId="77777777" w:rsidR="00C87A56" w:rsidRDefault="0023472D" w:rsidP="00A156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15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</w:t>
      </w:r>
      <w:r w:rsidRPr="00234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целях реализации норм </w:t>
      </w:r>
      <w:r w:rsidRPr="00A15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ФЗ № 439-ФЗ</w:t>
      </w:r>
      <w:r w:rsidRPr="002347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14:paraId="58B4BF60" w14:textId="77777777" w:rsidR="0023472D" w:rsidRPr="0023472D" w:rsidRDefault="00C87A56" w:rsidP="00A156C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ТЕЧЕНИЕ 2020 ГОДА </w:t>
      </w:r>
      <w:r w:rsidR="0023472D" w:rsidRPr="00A156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ОБЯЗАН:</w:t>
      </w:r>
    </w:p>
    <w:p w14:paraId="291EBB24" w14:textId="77777777" w:rsidR="0023472D" w:rsidRPr="00A156C7" w:rsidRDefault="0023472D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FE11D2" w14:textId="77777777" w:rsidR="0023472D" w:rsidRPr="00A156C7" w:rsidRDefault="0023472D" w:rsidP="00A156C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или изменить локальные нормативные акты (при необходимости) с учетом мнения выборного органа первичной профсоюзной организации (при его наличии);</w:t>
      </w:r>
    </w:p>
    <w:p w14:paraId="1FFE728B" w14:textId="77777777" w:rsidR="0023472D" w:rsidRPr="00A156C7" w:rsidRDefault="0023472D" w:rsidP="00A156C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и обсудить с уполномоченными в установленном порядке представителями работников необходимость внесения соответствующих изменений в Коллективный договор;</w:t>
      </w:r>
    </w:p>
    <w:p w14:paraId="7F7CFC62" w14:textId="77777777" w:rsidR="00566CDD" w:rsidRPr="00A156C7" w:rsidRDefault="0023472D" w:rsidP="00A156C7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обеспечить техническую готовност</w:t>
      </w:r>
      <w:r w:rsidR="00566CD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представлению сведений о трудовой деятельности </w:t>
      </w:r>
      <w:r w:rsidR="00566CD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Пенсионный Фонд Российской Федерации 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хранения в информационных ресурсах </w:t>
      </w:r>
      <w:r w:rsidR="00566CDD"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ПФ РФ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EB3D26" w14:textId="77777777" w:rsidR="00566CDD" w:rsidRPr="00A156C7" w:rsidRDefault="0023472D" w:rsidP="00A156C7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</w:t>
      </w:r>
      <w:r w:rsidR="00566CDD"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ить в срок до</w:t>
      </w: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июня 2020 года включительно каждого работника в письменной форме</w:t>
      </w:r>
      <w:r w:rsidRPr="00A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изменениях в трудовом законодательстве, связанных с формированием сведений о трудовой деятельности в электронном виде, а также о праве работника </w:t>
      </w:r>
      <w:r w:rsidR="00566CDD" w:rsidRPr="00A156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подать в течение 2020 года заявление о продолжении ведения трудовой книжки (ст.66 ТК, бумажная форма трудовой книжки)  или заявление о представлении сведений о трудовой деятельности (ст.66.1 ТК, электронная форма трудовой книжки).</w:t>
      </w:r>
    </w:p>
    <w:p w14:paraId="7395DD41" w14:textId="77777777" w:rsidR="00C87A56" w:rsidRDefault="00C87A56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5E998" w14:textId="77777777" w:rsidR="00C87A56" w:rsidRDefault="00C87A56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EF441D" w14:textId="77777777" w:rsidR="00DF0FDC" w:rsidRPr="00C87A56" w:rsidRDefault="00566CDD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РАБОТНИК</w:t>
      </w:r>
    </w:p>
    <w:p w14:paraId="1714C27D" w14:textId="77777777" w:rsidR="00DF0FDC" w:rsidRPr="00C87A56" w:rsidRDefault="00566CDD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получения уведомления</w:t>
      </w:r>
      <w:r w:rsidR="00DF0FDC"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31 декабря 2020 включительно</w:t>
      </w:r>
    </w:p>
    <w:p w14:paraId="1275E07F" w14:textId="77777777" w:rsidR="00DF0FDC" w:rsidRPr="00C87A56" w:rsidRDefault="00DF0FDC" w:rsidP="00A156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ОБЯЗАН:</w:t>
      </w:r>
    </w:p>
    <w:p w14:paraId="4F322C9F" w14:textId="77777777" w:rsidR="00DF0FDC" w:rsidRPr="00C87A56" w:rsidRDefault="00DF0FDC" w:rsidP="00C87A5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работодателю письменное заявление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необходимо указать свой выбор: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продолжени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трудовой книжки (ст.66 ТК, бумажная форма трудовой книжки)  или 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трудовой деятельности 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(ст.66.1 ТК, электронная форма трудовой книжки).</w:t>
      </w:r>
    </w:p>
    <w:p w14:paraId="52E6AA59" w14:textId="77777777" w:rsidR="00DF0FDC" w:rsidRPr="00C87A56" w:rsidRDefault="00DF0FDC" w:rsidP="00C87A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работник не подал работодателю ни одного из указанных заявлений, работодатель продолжает вести его трудовую книжку в бумажной форме в соответствии со статьей 66 Трудового кодекса Российской Федерации.</w:t>
      </w:r>
    </w:p>
    <w:p w14:paraId="76220952" w14:textId="77777777" w:rsidR="00DF0FDC" w:rsidRPr="00C87A56" w:rsidRDefault="00DF0FDC" w:rsidP="00C87A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Работнику, подавшему письменное заявление о предоставлении ему работодателем сведений о трудовой деятельности в соответствии со статьей 66.1 Трудового кодекса Российской Федерации (электронная форма трудовой книжки), работодатель выдает трудовую книжку на руки и освобождается от ответственности за ее ведение и хранение. </w:t>
      </w:r>
    </w:p>
    <w:p w14:paraId="12CC8BB3" w14:textId="77777777" w:rsidR="00DF0FDC" w:rsidRPr="00C87A56" w:rsidRDefault="00DF0FDC" w:rsidP="00C87A56">
      <w:pPr>
        <w:pStyle w:val="a5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подавший письменное заявление о продолжении ведения работодателем трудовой книжки в бумажной форме (ст. 66 ТК РФ), имеет право в последующем поменять свой выбор и выбрать ведение работодателем трудовой книжки в электронной форме. </w:t>
      </w:r>
    </w:p>
    <w:p w14:paraId="4C17FDB6" w14:textId="77777777" w:rsidR="00DF0FDC" w:rsidRPr="00A156C7" w:rsidRDefault="00DF0FDC" w:rsidP="00A15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D04FC" w14:textId="77777777" w:rsidR="00C87A56" w:rsidRPr="00C87A56" w:rsidRDefault="00C87A56" w:rsidP="00C87A5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СВЕДЕНИЙ В ПФР</w:t>
      </w:r>
    </w:p>
    <w:p w14:paraId="24651788" w14:textId="77777777" w:rsidR="00C87A56" w:rsidRDefault="00C87A56" w:rsidP="00A15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8A08" w14:textId="77777777" w:rsidR="00EA2194" w:rsidRPr="00EA2194" w:rsidRDefault="00DF0FDC" w:rsidP="00A156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вышеуказанными изменениями, внесенными в Трудовой кодекс РФ, также принят </w:t>
      </w:r>
      <w:r w:rsidR="00EA2194" w:rsidRPr="00EA21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A2194" w:rsidRPr="00EA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от 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16.12.2019 </w:t>
      </w:r>
      <w:r w:rsidR="00EA2194" w:rsidRPr="00EA2194">
        <w:rPr>
          <w:rFonts w:ascii="Times New Roman" w:eastAsia="Times New Roman" w:hAnsi="Times New Roman" w:cs="Times New Roman"/>
          <w:sz w:val="28"/>
          <w:szCs w:val="28"/>
          <w:lang w:eastAsia="ru-RU"/>
        </w:rPr>
        <w:t>№436-ФЗ  «О внесении изменений в Федеральный закон «Об индивидуальном (персонифицированном) учете в системе обязательного пенсионного страхования»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</w:t>
      </w:r>
      <w:r w:rsidR="00EA2194" w:rsidRPr="00EA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194" w:rsidRPr="00EA2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января 2020 года</w:t>
      </w:r>
      <w:r w:rsidR="00EA2194" w:rsidRPr="00EA2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введена обязанность работодателей представлять в информационную систему Пенсионного фонда Российской Федерации сведения о трудовой деятельности работников.</w:t>
      </w:r>
    </w:p>
    <w:p w14:paraId="417035A4" w14:textId="77777777" w:rsidR="00C87A56" w:rsidRDefault="00EA2194" w:rsidP="00C87A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Начиная с 1 января 2020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56"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работодатели (включая индивидуальных предпринимателей, имеющих наемных работников) </w:t>
      </w:r>
      <w:r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каждого работника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 были заключены или прекращены трудовые (служебные) отношения, или подано заявление о продолжении ведения бумажной трудовой книжки либо о представлении сведений о трудовой деятельности в электронном виде представляют сведения о трудовой деятельности 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СЗВ-ТД в территориальный орган  ПФР по месту регистрации в качестве страхователя</w:t>
      </w:r>
      <w:r w:rsid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C69B2A" w14:textId="77777777" w:rsidR="00EA2194" w:rsidRPr="00C87A56" w:rsidRDefault="00C87A56" w:rsidP="00C87A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представления сведений – </w:t>
      </w:r>
      <w:r w:rsidR="00EA2194" w:rsidRPr="00C87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позднее 15 числа месяца, следующего за месяцем, в котором проведены кадровые мероприятия</w:t>
      </w:r>
      <w:r w:rsidR="00EA2194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3B51C8" w14:textId="77777777" w:rsidR="00EA2194" w:rsidRPr="00C87A56" w:rsidRDefault="00EA2194" w:rsidP="00C87A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СЗВ-ТД «Сведения о трудовой деятельности зарегистрированного лица», формат, а также порядок ее заполнения утвержден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Правления ПФ РФ от 25.12.2019г. №730п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CBD2FFC" w14:textId="77777777" w:rsidR="00EA2194" w:rsidRPr="00C87A56" w:rsidRDefault="00EA2194" w:rsidP="00C87A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СЗВ-ТД формируется на основании приказов (распоряжений), иных решений или других документов кадрового учета страхователя и содержит сведения о трудовой деятельности зарегистрированного лица.</w:t>
      </w:r>
    </w:p>
    <w:p w14:paraId="30E6B795" w14:textId="77777777" w:rsidR="00EA2194" w:rsidRPr="00C87A56" w:rsidRDefault="00EA2194" w:rsidP="00C87A5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СЗВ-ТД заполняется и представляется страхователями на зарегистрированных лиц (включая лиц, работающих по совместительству и на дистанционной работе):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которыми заключены или прекращены трудовые отношения;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произведены другие кадровые изменения, в том числе перевод на другую постоянную работу, установление второй и последующей п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рофессии или иной квалификации, и т.д.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156C7"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ими заявлений о продолжении ведения трудовой книжки (бумажная форма) или заявлений о представлении сведений о трудовой деятельности (электронная форма).</w:t>
      </w:r>
    </w:p>
    <w:p w14:paraId="1E1D8B4C" w14:textId="77777777" w:rsidR="00DF0FDC" w:rsidRPr="00C87A56" w:rsidRDefault="00DF0FDC" w:rsidP="00C87A56">
      <w:pPr>
        <w:pStyle w:val="a5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A5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сведений о трудовой деятельности в форме электронного документа осуществляется страхователем с использованием программно-технических средств, применяемых им для автоматизации своей деятельности, или с использованием электронного сервиса, предоставленного на безвозмездной основе Пенсионным фондом Российской Федерации.</w:t>
      </w:r>
    </w:p>
    <w:p w14:paraId="6E75B6FA" w14:textId="77777777" w:rsidR="00DF0FDC" w:rsidRDefault="00DF0FDC" w:rsidP="00C87A56">
      <w:pPr>
        <w:shd w:val="clear" w:color="auto" w:fill="FFFFFF"/>
        <w:spacing w:after="150" w:line="240" w:lineRule="auto"/>
        <w:ind w:firstLine="36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14:paraId="34F982E4" w14:textId="77777777" w:rsidR="00447F5D" w:rsidRPr="00447F5D" w:rsidRDefault="00447F5D" w:rsidP="00C87A5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 w:rsidRPr="00447F5D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Икрянинского</w:t>
      </w:r>
      <w:proofErr w:type="spellEnd"/>
      <w:r w:rsidRPr="00447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Астраханской области</w:t>
      </w:r>
    </w:p>
    <w:p w14:paraId="631F3839" w14:textId="77777777" w:rsidR="00EA2194" w:rsidRPr="00FB3696" w:rsidRDefault="00EA2194" w:rsidP="00EA2194">
      <w:pPr>
        <w:ind w:firstLine="709"/>
      </w:pPr>
    </w:p>
    <w:p w14:paraId="3FBCC2EA" w14:textId="77777777" w:rsidR="009D38AD" w:rsidRDefault="009D38AD">
      <w:bookmarkStart w:id="0" w:name="_GoBack"/>
      <w:bookmarkEnd w:id="0"/>
    </w:p>
    <w:sectPr w:rsidR="009D38AD" w:rsidSect="009D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750FA"/>
    <w:multiLevelType w:val="multilevel"/>
    <w:tmpl w:val="B9A21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56154"/>
    <w:multiLevelType w:val="hybridMultilevel"/>
    <w:tmpl w:val="5AC80A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D4654"/>
    <w:multiLevelType w:val="multilevel"/>
    <w:tmpl w:val="91ACE8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C6894"/>
    <w:multiLevelType w:val="hybridMultilevel"/>
    <w:tmpl w:val="63146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96379"/>
    <w:multiLevelType w:val="hybridMultilevel"/>
    <w:tmpl w:val="E25455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C82FF7"/>
    <w:multiLevelType w:val="multilevel"/>
    <w:tmpl w:val="ABE0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94"/>
    <w:rsid w:val="0023472D"/>
    <w:rsid w:val="00447F5D"/>
    <w:rsid w:val="00566CDD"/>
    <w:rsid w:val="008753EF"/>
    <w:rsid w:val="009D38AD"/>
    <w:rsid w:val="00A156C7"/>
    <w:rsid w:val="00C87A56"/>
    <w:rsid w:val="00CE5A57"/>
    <w:rsid w:val="00DF0FDC"/>
    <w:rsid w:val="00E62F22"/>
    <w:rsid w:val="00EA2194"/>
    <w:rsid w:val="00E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FF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A2194"/>
    <w:rPr>
      <w:b/>
      <w:bCs/>
    </w:rPr>
  </w:style>
  <w:style w:type="paragraph" w:styleId="a4">
    <w:name w:val="Normal (Web)"/>
    <w:basedOn w:val="a"/>
    <w:uiPriority w:val="99"/>
    <w:semiHidden/>
    <w:unhideWhenUsed/>
    <w:rsid w:val="00EA2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6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5150</Characters>
  <Application>Microsoft Macintosh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 P</cp:lastModifiedBy>
  <cp:revision>2</cp:revision>
  <dcterms:created xsi:type="dcterms:W3CDTF">2020-04-22T08:25:00Z</dcterms:created>
  <dcterms:modified xsi:type="dcterms:W3CDTF">2020-04-22T08:25:00Z</dcterms:modified>
</cp:coreProperties>
</file>