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01" w:rsidRPr="00402001" w:rsidRDefault="00402001" w:rsidP="00402001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ru-RU"/>
        </w:rPr>
        <w:t xml:space="preserve">Раздел </w:t>
      </w:r>
      <w:r w:rsidRPr="00402001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val="en-US" w:eastAsia="ru-RU"/>
        </w:rPr>
        <w:t>I</w:t>
      </w:r>
      <w:r w:rsidRPr="0040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по геометрии для 9</w:t>
      </w: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требованиями  Федерального государственного образовательного стандарта на основе Фундаментального ядра содержания общего образования, требований к результатам освоения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основного общего образования </w:t>
      </w: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ётом преемственности с примерны</w:t>
      </w: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программами для начального общего образования по математике. 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Pr="00402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 учиться</w:t>
      </w: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(образовательный) план на изучение геометрии в 9 классе основной школы отводит 2 учебных часа в неделю, всего 66 часов.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геометрии в 9  классе осуществляется по учебнику, включённому  в систему «Алгоритм успеха», авторов А.Г. </w:t>
      </w:r>
      <w:proofErr w:type="gram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В.Б. Полонский, М.С. Якир. 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школьного курса геометрии 7-9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Геометрия является одним из опорных школьных предметов. 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процессе изучения геометрии 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с историей развития геометрии как науки формирует у учащихся представления о геометрии как части общечеловеческой культуры.</w:t>
      </w: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Содержание программы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треугольников. 16 ч.</w:t>
      </w:r>
    </w:p>
    <w:p w:rsidR="00402001" w:rsidRPr="00402001" w:rsidRDefault="00402001" w:rsidP="00402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Метрические соотношения в прямоугольном треугольнике. Синус, косинус, тангенс, котангенс острого угла прямоугольного треугольника и углов от 0 до 180 градусов. 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связывающие синус, косинус, тангенс и котангенс одного и того же угла. Решение треугольников. Теорема синусов и теорема косинусов. Нахождение площади треугольника.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Правильные многоугольники. 8 ч.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Многоугольники. Выпуклые многоугольники. Правильные многоугольники. Длина окружности. Длина дуги окружности. Понятие площади круга. Площадь сектора. Отношение площадей подобных фигур.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Декартовы координаты на плоскости.11 ч.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расстояния между двумя точками. Координаты середины отрезка. Уравнение фигуры. Уравнение окружности и прямой. Угловой коэффициент прямой.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Векторы. 12 ч.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Модул</w:t>
      </w:r>
      <w:proofErr w:type="gram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длина) вектора. Равные векторы. Коллинеарные векторы.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преобразования. 13 ч.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преобразовании фигуры. Движение фигуры. Виды движения фигуры: параллельный перенос, осевая симметрия, поворот. Равные фигуры. Гомотетия. Подобие фигур.</w:t>
      </w:r>
    </w:p>
    <w:p w:rsidR="00402001" w:rsidRPr="00402001" w:rsidRDefault="00402001" w:rsidP="004020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систематизация знаний учащихся 6 ч.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Учебн</w:t>
      </w:r>
      <w:proofErr w:type="gramStart"/>
      <w:r w:rsidRPr="0040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40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 планирование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3552"/>
        <w:gridCol w:w="2297"/>
        <w:gridCol w:w="2322"/>
      </w:tblGrid>
      <w:tr w:rsidR="00402001" w:rsidRPr="00402001" w:rsidTr="005B6604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работ</w:t>
            </w:r>
          </w:p>
        </w:tc>
      </w:tr>
      <w:tr w:rsidR="00402001" w:rsidRPr="00402001" w:rsidTr="005B6604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402001" w:rsidRPr="00402001" w:rsidTr="005B6604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402001" w:rsidRPr="00402001" w:rsidTr="005B6604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Декартовы координаты на плоскости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402001" w:rsidRPr="00402001" w:rsidTr="005B6604">
        <w:trPr>
          <w:trHeight w:val="38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Векторы.</w:t>
            </w:r>
          </w:p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402001" w:rsidRPr="00402001" w:rsidTr="005B6604">
        <w:trPr>
          <w:trHeight w:val="68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преобразования.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402001" w:rsidRPr="00402001" w:rsidTr="005B6604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учебного материала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</w:t>
            </w:r>
          </w:p>
        </w:tc>
      </w:tr>
      <w:tr w:rsidR="00402001" w:rsidRPr="00402001" w:rsidTr="005B6604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Итого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1" w:rsidRPr="00402001" w:rsidRDefault="00402001" w:rsidP="0040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ч.</w:t>
            </w:r>
          </w:p>
        </w:tc>
      </w:tr>
    </w:tbl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04" w:rsidRDefault="005B6604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001">
        <w:rPr>
          <w:rFonts w:ascii="Times New Roman" w:eastAsia="Times New Roman" w:hAnsi="Times New Roman" w:cs="Times New Roman"/>
          <w:b/>
          <w:lang w:eastAsia="ru-RU"/>
        </w:rPr>
        <w:lastRenderedPageBreak/>
        <w:t>Раздел  IV.    ТРЕБОВАНИЯ К МАТЕМАТИЧЕСКОЙ ПОДГОТОВКЕ УЧАЩИХСЯ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геометрии по данной программе способствует формированию у учащихся личностных, </w:t>
      </w:r>
      <w:proofErr w:type="spellStart"/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осознания вклада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 учёных в развитие мировой науки;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ответственное отношение к учению, готовность и способность </w:t>
      </w:r>
      <w:proofErr w:type="gram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</w:t>
      </w:r>
      <w:proofErr w:type="gram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значимом тру де;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критичность мышления, инициатива, находчивость, активность при решении геометрических задач.</w:t>
      </w:r>
    </w:p>
    <w:p w:rsidR="00402001" w:rsidRPr="00402001" w:rsidRDefault="00402001" w:rsidP="00402001">
      <w:pPr>
        <w:autoSpaceDE w:val="0"/>
        <w:autoSpaceDN w:val="0"/>
        <w:adjustRightInd w:val="0"/>
        <w:spacing w:after="0" w:line="240" w:lineRule="auto"/>
        <w:rPr>
          <w:rFonts w:ascii="SchoolBookC-Bold" w:eastAsia="Times New Roman" w:hAnsi="SchoolBookC-Bold" w:cs="SchoolBookC-Bold"/>
          <w:b/>
          <w:bCs/>
          <w:color w:val="191919"/>
          <w:sz w:val="24"/>
          <w:szCs w:val="24"/>
          <w:lang w:eastAsia="ru-RU"/>
        </w:rPr>
      </w:pPr>
      <w:proofErr w:type="spellStart"/>
      <w:r w:rsidRPr="00402001">
        <w:rPr>
          <w:rFonts w:ascii="SchoolBookC-Bold" w:eastAsia="Times New Roman" w:hAnsi="SchoolBookC-Bold" w:cs="SchoolBookC-Bold"/>
          <w:b/>
          <w:bCs/>
          <w:color w:val="191919"/>
          <w:sz w:val="24"/>
          <w:szCs w:val="24"/>
          <w:lang w:eastAsia="ru-RU"/>
        </w:rPr>
        <w:t>Метапредметные</w:t>
      </w:r>
      <w:proofErr w:type="spellEnd"/>
      <w:r w:rsidRPr="00402001">
        <w:rPr>
          <w:rFonts w:ascii="SchoolBookC-Bold" w:eastAsia="Times New Roman" w:hAnsi="SchoolBookC-Bold" w:cs="SchoolBookC-Bold"/>
          <w:b/>
          <w:bCs/>
          <w:color w:val="191919"/>
          <w:sz w:val="24"/>
          <w:szCs w:val="24"/>
          <w:lang w:eastAsia="ru-RU"/>
        </w:rPr>
        <w:t xml:space="preserve"> результаты: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 вить и формулировать для себя новые задачи в учёбе, развивать мотивы и интересы своей познавательной деятельности;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умение определять понятия, создавать обобщения, устанавливать аналогии, классифицировать, самостоятельно </w:t>
      </w:r>
      <w:r w:rsidRPr="0040200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выбирать основания и критерии для классификации;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умение устанавливать причинно-следственные связи, строить </w:t>
      </w:r>
      <w:proofErr w:type="gramStart"/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иллюстрировать изученные понятия и свойства фигур, опровергать неверные утверждения;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компетентность в области использования информационно-коммуникационных технологий;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первоначальные представления об идеях и о методах  геометрии как об универсальном языке науки и техники, о средстве моделирования явлений и процессов;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умение видеть геометрическую задачу в контексте проблемной ситуации в других дисциплинах, в окружающей жизни;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умение выдвигать гипотезы при решении задачи, понимать необходимость их проверки;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понимание сущности алгоритмических предписаний и умение действовать в </w:t>
      </w:r>
      <w:proofErr w:type="spellStart"/>
      <w:proofErr w:type="gramStart"/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proofErr w:type="spellEnd"/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</w:t>
      </w:r>
      <w:proofErr w:type="spellEnd"/>
      <w:proofErr w:type="gramEnd"/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предложенным алгоритмом.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значения геометрии для повседневной жизни человека;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о математической науке как сфере математической деятельности, об этапах её развития, о её  значимости для развития цивилизации;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</w:t>
      </w:r>
      <w:proofErr w:type="gramStart"/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 ли</w:t>
      </w:r>
      <w:proofErr w:type="gramEnd"/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математической терминологии и символики, проводить классификации, логические обоснования;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базовым понятийным аппаратом по основным разделам содержания;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систематические знания о фигурах и их свойствах;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изображать фигуры на плоскости;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геометрический «язык» для описания предметов окружающего мира;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измерять длины отрезков, величины углов, вычислять площади  фигур;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и изображать равные, симметричные фигуры;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построения геометрических фигур с помощью циркуля и линейки;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использовать информацию, представленную на чертежах, схемах;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практические расчёты.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 w:rsidRPr="00402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4020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 </w:t>
      </w:r>
      <w:r w:rsidRPr="0040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и средства обучения</w:t>
      </w: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001" w:rsidRPr="00402001" w:rsidRDefault="00402001" w:rsidP="004020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для ученика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А.Г. </w:t>
      </w:r>
      <w:proofErr w:type="gram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Мерзляком</w:t>
      </w:r>
      <w:proofErr w:type="gram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Полонским, М.С. Якир. Геометрия 9 класс.  «</w:t>
      </w:r>
      <w:proofErr w:type="spell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2016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для учителя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1 .</w:t>
      </w:r>
      <w:proofErr w:type="gram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Полонский. Дидактические материалы по геометрии для 9 класса.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Полонский Математика. Алгебра и геометрия. Итоговые контрольные работы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Полонский. Сборник заданий и задач для тематического оценивания по геометрии.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НОУТБУК </w:t>
      </w:r>
      <w:proofErr w:type="spell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G570    (59319385)</w:t>
      </w: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Проектор </w:t>
      </w:r>
      <w:proofErr w:type="spell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Optoma</w:t>
      </w:r>
      <w:proofErr w:type="spell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 211     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Копи-устройство</w:t>
      </w:r>
      <w:proofErr w:type="gram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интерактивное </w:t>
      </w:r>
      <w:proofErr w:type="spell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Virtual</w:t>
      </w:r>
      <w:proofErr w:type="spell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Ink</w:t>
      </w:r>
      <w:proofErr w:type="spell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Mimio</w:t>
      </w:r>
      <w:proofErr w:type="spell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Professional</w:t>
      </w:r>
      <w:proofErr w:type="spell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Доска магнитно-маркерная </w:t>
      </w:r>
      <w:proofErr w:type="spellStart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>Infild</w:t>
      </w:r>
      <w:proofErr w:type="spellEnd"/>
      <w:r w:rsidRPr="0040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|В1211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04" w:rsidRDefault="005B6604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6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Календарно-тематическое планирование по геометрии </w:t>
      </w:r>
    </w:p>
    <w:p w:rsidR="00402001" w:rsidRPr="005B6604" w:rsidRDefault="005B6604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6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9 класса</w:t>
      </w: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треугольников. 16 ч.</w:t>
      </w:r>
    </w:p>
    <w:tbl>
      <w:tblPr>
        <w:tblStyle w:val="2"/>
        <w:tblW w:w="0" w:type="auto"/>
        <w:tblInd w:w="-530" w:type="dxa"/>
        <w:tblLook w:val="04A0" w:firstRow="1" w:lastRow="0" w:firstColumn="1" w:lastColumn="0" w:noHBand="0" w:noVBand="1"/>
      </w:tblPr>
      <w:tblGrid>
        <w:gridCol w:w="832"/>
        <w:gridCol w:w="1697"/>
        <w:gridCol w:w="913"/>
        <w:gridCol w:w="710"/>
        <w:gridCol w:w="676"/>
        <w:gridCol w:w="1558"/>
        <w:gridCol w:w="1914"/>
        <w:gridCol w:w="1801"/>
      </w:tblGrid>
      <w:tr w:rsidR="005B6604" w:rsidRPr="00084A06" w:rsidTr="00084A06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5B6604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Домашняя работа</w:t>
            </w:r>
          </w:p>
        </w:tc>
      </w:tr>
      <w:tr w:rsidR="005B6604" w:rsidRPr="00084A06" w:rsidTr="00084A06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4A06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4A06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6604" w:rsidRPr="00084A06" w:rsidTr="00084A06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1/1-2/2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Синус, косинус, тангенс, котангенс  угла  от 0 до 180 градусов. 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и первичное закрепление новых знаний 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Комплексное применение ЗУН учащихся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Проверка, оценка и коррекция ЗУН учащихся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№3,5,7,9.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№12.16,18,20.</w:t>
            </w:r>
          </w:p>
        </w:tc>
      </w:tr>
      <w:tr w:rsidR="005B6604" w:rsidRPr="00084A06" w:rsidTr="00084A06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3/3-5/5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Обучающая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№29,31, доп.42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№33,34,доп.44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№36,38,доп48.</w:t>
            </w:r>
          </w:p>
        </w:tc>
      </w:tr>
      <w:tr w:rsidR="005B6604" w:rsidRPr="00084A06" w:rsidTr="00084A06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6/6-8/8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№80,81,доп.94.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№83,86,доп96,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№90,92,доп.99.</w:t>
            </w:r>
          </w:p>
        </w:tc>
      </w:tr>
      <w:tr w:rsidR="005B6604" w:rsidRPr="00084A06" w:rsidTr="00084A06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9/9-11/11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Проверочная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A06">
              <w:rPr>
                <w:rFonts w:ascii="Times New Roman" w:eastAsia="Times New Roman" w:hAnsi="Times New Roman"/>
                <w:sz w:val="18"/>
                <w:szCs w:val="18"/>
              </w:rPr>
              <w:t>№117(1)119(1)121(1)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A06">
              <w:rPr>
                <w:rFonts w:ascii="Times New Roman" w:eastAsia="Times New Roman" w:hAnsi="Times New Roman"/>
                <w:sz w:val="18"/>
                <w:szCs w:val="18"/>
              </w:rPr>
              <w:t>№124(1),126.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4A06">
              <w:rPr>
                <w:rFonts w:ascii="Times New Roman" w:eastAsia="Times New Roman" w:hAnsi="Times New Roman"/>
                <w:sz w:val="18"/>
                <w:szCs w:val="18"/>
              </w:rPr>
              <w:t>№127,129.</w:t>
            </w:r>
          </w:p>
        </w:tc>
      </w:tr>
      <w:tr w:rsidR="005B6604" w:rsidRPr="00084A06" w:rsidTr="00084A06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12/12-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Формулы для нахождения площади треугольника.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Обучающая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№133,136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№139,141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№143,145,147,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№150,154,156.</w:t>
            </w:r>
          </w:p>
        </w:tc>
      </w:tr>
      <w:tr w:rsidR="005B6604" w:rsidRPr="00084A06" w:rsidTr="00084A06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№170,172.</w:t>
            </w:r>
          </w:p>
        </w:tc>
      </w:tr>
    </w:tbl>
    <w:tbl>
      <w:tblPr>
        <w:tblStyle w:val="2"/>
        <w:tblpPr w:leftFromText="180" w:rightFromText="180" w:vertAnchor="text" w:horzAnchor="margin" w:tblpXSpec="center" w:tblpY="326"/>
        <w:tblW w:w="10510" w:type="dxa"/>
        <w:tblInd w:w="0" w:type="dxa"/>
        <w:tblLook w:val="04A0" w:firstRow="1" w:lastRow="0" w:firstColumn="1" w:lastColumn="0" w:noHBand="0" w:noVBand="1"/>
      </w:tblPr>
      <w:tblGrid>
        <w:gridCol w:w="817"/>
        <w:gridCol w:w="1905"/>
        <w:gridCol w:w="930"/>
        <w:gridCol w:w="851"/>
        <w:gridCol w:w="880"/>
        <w:gridCol w:w="1479"/>
        <w:gridCol w:w="1943"/>
        <w:gridCol w:w="1705"/>
      </w:tblGrid>
      <w:tr w:rsidR="00084A06" w:rsidRPr="00084A06" w:rsidTr="00EC1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Колич</w:t>
            </w:r>
            <w:proofErr w:type="spell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Домашняя работа</w:t>
            </w:r>
          </w:p>
        </w:tc>
      </w:tr>
      <w:tr w:rsidR="00084A06" w:rsidRPr="00084A06" w:rsidTr="00EC1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1/17-4/20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Правильные многоугольники и их свойства.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и первичное закрепление новых знаний 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№180,182,185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№187,189,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№191,193,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№195,200.</w:t>
            </w:r>
          </w:p>
        </w:tc>
      </w:tr>
      <w:tr w:rsidR="00084A06" w:rsidRPr="00084A06" w:rsidTr="00EC1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5/21-7/23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Проверочная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№229,231,233,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№240(</w:t>
            </w:r>
            <w:proofErr w:type="spell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)252,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№257,260,</w:t>
            </w:r>
          </w:p>
        </w:tc>
      </w:tr>
      <w:tr w:rsidR="00084A06" w:rsidRPr="00084A06" w:rsidTr="00EC17A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8/24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Проверка, оценка и коррекция ЗУН учащихся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№263,266.</w:t>
            </w:r>
          </w:p>
        </w:tc>
      </w:tr>
    </w:tbl>
    <w:bookmarkEnd w:id="0"/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Правильные многоугольники. 8 ч.</w:t>
      </w:r>
    </w:p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7AE" w:rsidRDefault="00EC17AE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Декартовы координаты на плоскости.11 ч.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1637"/>
        <w:gridCol w:w="881"/>
        <w:gridCol w:w="693"/>
        <w:gridCol w:w="649"/>
        <w:gridCol w:w="1497"/>
        <w:gridCol w:w="1837"/>
        <w:gridCol w:w="1613"/>
      </w:tblGrid>
      <w:tr w:rsidR="00084A06" w:rsidRPr="00084A06" w:rsidTr="00084A06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Колич</w:t>
            </w:r>
            <w:proofErr w:type="spell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Домашняя работа</w:t>
            </w:r>
          </w:p>
        </w:tc>
      </w:tr>
      <w:tr w:rsidR="00084A06" w:rsidRPr="00084A06" w:rsidTr="00084A06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1/25-3/27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и первичное закрепление новых знаний 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Комплексное применение ЗУН учащихся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№292,295,300,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№298,304,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№307,310.</w:t>
            </w:r>
          </w:p>
        </w:tc>
      </w:tr>
      <w:tr w:rsidR="00084A06" w:rsidRPr="00084A06" w:rsidTr="00084A06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4/28-6/30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Уравнение фигуры. Уравнение окружности 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Обучающая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№329,331,333,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№335,337,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№339,341.</w:t>
            </w:r>
          </w:p>
        </w:tc>
      </w:tr>
      <w:tr w:rsidR="00084A06" w:rsidRPr="00084A06" w:rsidTr="00084A06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7/31-8/32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Уравнение  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прямой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№358,361, доп370,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№363,365, доп373</w:t>
            </w:r>
          </w:p>
        </w:tc>
      </w:tr>
      <w:tr w:rsidR="00084A06" w:rsidRPr="00084A06" w:rsidTr="00084A06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9/33-10/34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Угловой коэффициент прямой.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Проверочная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№392,394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№396,401.</w:t>
            </w:r>
          </w:p>
        </w:tc>
      </w:tr>
      <w:tr w:rsidR="00084A06" w:rsidRPr="00084A06" w:rsidTr="00084A06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Проверка, оценка и коррекция ЗУН учащихся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№403</w:t>
            </w:r>
          </w:p>
        </w:tc>
      </w:tr>
    </w:tbl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Векторы. 12 ч.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70"/>
        <w:gridCol w:w="1549"/>
        <w:gridCol w:w="16"/>
        <w:gridCol w:w="889"/>
        <w:gridCol w:w="697"/>
        <w:gridCol w:w="654"/>
        <w:gridCol w:w="1512"/>
        <w:gridCol w:w="1855"/>
        <w:gridCol w:w="1629"/>
      </w:tblGrid>
      <w:tr w:rsidR="00084A06" w:rsidRPr="00084A06" w:rsidTr="00084A06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Колич</w:t>
            </w:r>
            <w:proofErr w:type="spell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Домашняя работа</w:t>
            </w:r>
          </w:p>
        </w:tc>
      </w:tr>
      <w:tr w:rsidR="00084A06" w:rsidRPr="00084A06" w:rsidTr="00084A06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1/36-2/37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2 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и первичное закрепление новых знаний 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Комплексное применение ЗУН учащихся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Проверка, оценка и коррекция ЗУН учащихся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№416,420,424,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№427,429,434.</w:t>
            </w:r>
          </w:p>
        </w:tc>
      </w:tr>
      <w:tr w:rsidR="00084A06" w:rsidRPr="00084A06" w:rsidTr="00084A06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3/38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№451,455,460</w:t>
            </w:r>
          </w:p>
        </w:tc>
      </w:tr>
      <w:tr w:rsidR="00084A06" w:rsidRPr="00084A06" w:rsidTr="00084A06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4/39-5/40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Проверочная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№467,483.491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№473,489,493.</w:t>
            </w:r>
          </w:p>
        </w:tc>
      </w:tr>
      <w:tr w:rsidR="00084A06" w:rsidRPr="00084A06" w:rsidTr="00084A06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6/41-8/43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Обучающая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№523,536,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№525,538,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№541,544</w:t>
            </w:r>
          </w:p>
        </w:tc>
      </w:tr>
      <w:tr w:rsidR="00084A06" w:rsidRPr="00084A06" w:rsidTr="00084A06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9/44-11/46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Обучающая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№582,584,586,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№588,593,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№597,603,605.</w:t>
            </w:r>
          </w:p>
        </w:tc>
      </w:tr>
      <w:tr w:rsidR="00084A06" w:rsidRPr="00084A06" w:rsidTr="00084A06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12/47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№613.</w:t>
            </w:r>
          </w:p>
        </w:tc>
      </w:tr>
    </w:tbl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преобразования. 13 ч.</w:t>
      </w:r>
    </w:p>
    <w:tbl>
      <w:tblPr>
        <w:tblStyle w:val="2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843"/>
        <w:gridCol w:w="851"/>
        <w:gridCol w:w="709"/>
        <w:gridCol w:w="708"/>
        <w:gridCol w:w="1701"/>
        <w:gridCol w:w="1276"/>
        <w:gridCol w:w="1701"/>
      </w:tblGrid>
      <w:tr w:rsidR="00084A06" w:rsidRPr="00084A06" w:rsidTr="00EC17A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Колич</w:t>
            </w:r>
            <w:proofErr w:type="spell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Домашняя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084A06" w:rsidRPr="00084A06" w:rsidTr="00EC17AE">
        <w:trPr>
          <w:trHeight w:val="1018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1/48-4/51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Движени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е(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перемещение)фи-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гуры</w:t>
            </w:r>
            <w:proofErr w:type="spell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. Параллельный перенос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и первичное закрепление новых знаний 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Комплексное применение ЗУН учащихся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Проверка, оценка и коррекция ЗУН учащихся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№624,627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№635,637,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№641,645,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№648,650</w:t>
            </w:r>
          </w:p>
        </w:tc>
      </w:tr>
      <w:tr w:rsidR="00084A06" w:rsidRPr="00084A06" w:rsidTr="00EC17A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5/52-8/55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Осевая и центральная симметрия. Поворот.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Обучающая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№661,664,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№666,672,675,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№695,698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№710,714</w:t>
            </w:r>
          </w:p>
        </w:tc>
      </w:tr>
      <w:tr w:rsidR="00084A06" w:rsidRPr="00084A06" w:rsidTr="00EC17A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9/56-12/59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Гомотетия. Подобие фигур.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Проверочная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/Р.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№734,737,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№739,742,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№744,746,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№748,751</w:t>
            </w:r>
          </w:p>
        </w:tc>
      </w:tr>
      <w:tr w:rsidR="00084A06" w:rsidRPr="00084A06" w:rsidTr="00EC17AE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13/60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№756</w:t>
            </w:r>
          </w:p>
        </w:tc>
      </w:tr>
    </w:tbl>
    <w:p w:rsidR="00084A06" w:rsidRPr="00084A06" w:rsidRDefault="00084A06" w:rsidP="0008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A06" w:rsidRPr="00084A06" w:rsidRDefault="00084A06" w:rsidP="00084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систематизация знаний учащихся.  6 ч.</w:t>
      </w:r>
    </w:p>
    <w:tbl>
      <w:tblPr>
        <w:tblStyle w:val="2"/>
        <w:tblW w:w="11028" w:type="dxa"/>
        <w:tblInd w:w="-813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993"/>
        <w:gridCol w:w="708"/>
        <w:gridCol w:w="709"/>
        <w:gridCol w:w="1419"/>
        <w:gridCol w:w="1419"/>
        <w:gridCol w:w="1702"/>
      </w:tblGrid>
      <w:tr w:rsidR="00084A06" w:rsidRPr="00084A06" w:rsidTr="00084A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Колич</w:t>
            </w:r>
            <w:proofErr w:type="spellEnd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Вид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Домашняя работа</w:t>
            </w:r>
          </w:p>
        </w:tc>
      </w:tr>
      <w:tr w:rsidR="00084A06" w:rsidRPr="00084A06" w:rsidTr="00084A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1/61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Комплексное применение ЗУН учащихся</w:t>
            </w:r>
          </w:p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Проверка, оценка и коррекция ЗУН учащихся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№792,794</w:t>
            </w:r>
          </w:p>
        </w:tc>
      </w:tr>
      <w:tr w:rsidR="00084A06" w:rsidRPr="00084A06" w:rsidTr="00084A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2/62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№796,798</w:t>
            </w:r>
          </w:p>
        </w:tc>
      </w:tr>
      <w:tr w:rsidR="00084A06" w:rsidRPr="00084A06" w:rsidTr="00084A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3/63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№799,802</w:t>
            </w:r>
          </w:p>
        </w:tc>
      </w:tr>
      <w:tr w:rsidR="00084A06" w:rsidRPr="00084A06" w:rsidTr="00084A06">
        <w:trPr>
          <w:trHeight w:val="32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4/64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Вписанные и описанные многоугольники.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№811,818</w:t>
            </w:r>
          </w:p>
        </w:tc>
      </w:tr>
      <w:tr w:rsidR="00084A06" w:rsidRPr="00084A06" w:rsidTr="00084A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5/65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Площади</w:t>
            </w:r>
            <w:proofErr w:type="gramStart"/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№.820,823</w:t>
            </w:r>
          </w:p>
        </w:tc>
      </w:tr>
      <w:tr w:rsidR="00084A06" w:rsidRPr="00084A06" w:rsidTr="00084A0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6/66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№6.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A06" w:rsidRPr="00084A06" w:rsidRDefault="00084A06" w:rsidP="00084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4A06">
              <w:rPr>
                <w:rFonts w:ascii="Times New Roman" w:eastAsia="Times New Roman" w:hAnsi="Times New Roman"/>
                <w:sz w:val="24"/>
                <w:szCs w:val="24"/>
              </w:rPr>
              <w:t>Индивидуальное решение контрольных заданий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A06" w:rsidRPr="00084A06" w:rsidRDefault="00084A06" w:rsidP="0008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4A06" w:rsidRPr="00084A06" w:rsidRDefault="00084A06" w:rsidP="00084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1" w:rsidRPr="00402001" w:rsidRDefault="00402001" w:rsidP="00402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2001" w:rsidRPr="00402001" w:rsidSect="00EC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A1"/>
    <w:rsid w:val="00084A06"/>
    <w:rsid w:val="00116D0A"/>
    <w:rsid w:val="00402001"/>
    <w:rsid w:val="00421727"/>
    <w:rsid w:val="004C12A1"/>
    <w:rsid w:val="005B6604"/>
    <w:rsid w:val="00972ECC"/>
    <w:rsid w:val="00DD6198"/>
    <w:rsid w:val="00DE72E6"/>
    <w:rsid w:val="00E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20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84A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20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84A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2020-01-08T15:47:00Z</dcterms:created>
  <dcterms:modified xsi:type="dcterms:W3CDTF">2020-01-08T16:13:00Z</dcterms:modified>
</cp:coreProperties>
</file>