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510"/>
        <w:gridCol w:w="5812"/>
      </w:tblGrid>
      <w:tr w:rsidR="00D55212" w:rsidTr="00333F20">
        <w:tc>
          <w:tcPr>
            <w:tcW w:w="3510" w:type="dxa"/>
          </w:tcPr>
          <w:p w:rsidR="00D55212" w:rsidRPr="00D55212" w:rsidRDefault="00D55212" w:rsidP="00D55212">
            <w:pPr>
              <w:tabs>
                <w:tab w:val="left" w:pos="6870"/>
              </w:tabs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«СОГЛАСОВАНО»  </w:t>
            </w:r>
          </w:p>
          <w:p w:rsidR="00D55212" w:rsidRPr="00D55212" w:rsidRDefault="00D55212" w:rsidP="00D55212">
            <w:pPr>
              <w:tabs>
                <w:tab w:val="left" w:pos="687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12" w:rsidRPr="00D55212" w:rsidRDefault="00D55212" w:rsidP="00D55212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председатель    ППО</w:t>
            </w:r>
          </w:p>
          <w:p w:rsidR="00D55212" w:rsidRPr="00D55212" w:rsidRDefault="00D55212" w:rsidP="00D55212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МБОУ «Ильинская СОШ » </w:t>
            </w:r>
          </w:p>
          <w:p w:rsidR="00D55212" w:rsidRPr="00D55212" w:rsidRDefault="00D55212" w:rsidP="00D55212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12" w:rsidRPr="00D55212" w:rsidRDefault="00D55212" w:rsidP="00D55212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__________Т.В.Толмачева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D55212" w:rsidRPr="00D55212" w:rsidRDefault="00D55212" w:rsidP="00D55212">
            <w:pPr>
              <w:tabs>
                <w:tab w:val="left" w:pos="6870"/>
              </w:tabs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b/>
                <w:sz w:val="24"/>
                <w:szCs w:val="24"/>
              </w:rPr>
              <w:t>«ПРИНЯТО»                                «УТВЕРЖДАЮ»</w:t>
            </w:r>
          </w:p>
          <w:p w:rsidR="00D55212" w:rsidRPr="00D55212" w:rsidRDefault="00D55212" w:rsidP="00D55212">
            <w:pPr>
              <w:tabs>
                <w:tab w:val="left" w:pos="687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12" w:rsidRPr="00D55212" w:rsidRDefault="00D55212" w:rsidP="00D55212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</w:t>
            </w:r>
            <w:proofErr w:type="gram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        приказ по ОУ №___</w:t>
            </w:r>
          </w:p>
          <w:p w:rsidR="00D55212" w:rsidRPr="00D55212" w:rsidRDefault="00D55212" w:rsidP="00D55212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Совета  №                                     от «__»______20__г.</w:t>
            </w:r>
          </w:p>
          <w:p w:rsidR="00D55212" w:rsidRPr="00D55212" w:rsidRDefault="00D55212" w:rsidP="00D55212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от «__»_______20__г.                 Директор  МБОУ</w:t>
            </w:r>
          </w:p>
          <w:p w:rsidR="00D55212" w:rsidRPr="00D55212" w:rsidRDefault="00D55212" w:rsidP="00D55212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«Ильинская СОШ » </w:t>
            </w:r>
          </w:p>
          <w:p w:rsidR="00D55212" w:rsidRPr="00D55212" w:rsidRDefault="00D55212" w:rsidP="00D55212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                                                        _______ Е.В.Шутова </w:t>
            </w:r>
          </w:p>
        </w:tc>
      </w:tr>
    </w:tbl>
    <w:p w:rsidR="00D55212" w:rsidRDefault="00D55212" w:rsidP="00D55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5212" w:rsidRDefault="00D55212" w:rsidP="00D55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ПОЛОЖЕНИЕ </w:t>
      </w:r>
    </w:p>
    <w:p w:rsidR="00D55212" w:rsidRDefault="00D55212" w:rsidP="00D55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 комиссии по урегулированию споров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между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55212" w:rsidRDefault="00D55212" w:rsidP="00D55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участниками образовательных отношений</w:t>
      </w:r>
    </w:p>
    <w:p w:rsidR="00D55212" w:rsidRDefault="00D55212" w:rsidP="00D55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4BF5" w:rsidRPr="00BF4BF5" w:rsidRDefault="00BF4BF5" w:rsidP="00D55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BF5">
        <w:rPr>
          <w:rFonts w:ascii="Times New Roman" w:hAnsi="Times New Roman" w:cs="Times New Roman"/>
          <w:b/>
          <w:sz w:val="24"/>
          <w:szCs w:val="24"/>
          <w:u w:val="single"/>
        </w:rPr>
        <w:t>1. Общие положения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29 декабря 2012 г. № 273-ФЗ «Об образовании в Российской Федерации» (далее – 273-ФЗ «Об образовании в Российской Федерации»)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 xml:space="preserve">1.2. Настоящее Положение устанавливает порядок создания, организации работы, принятия и исполнения решений Комиссии по урегулированию споров (далее – Комиссия) между участниками образовательных отношений </w:t>
      </w:r>
      <w:r>
        <w:rPr>
          <w:rFonts w:ascii="Times New Roman" w:hAnsi="Times New Roman" w:cs="Times New Roman"/>
          <w:sz w:val="24"/>
          <w:szCs w:val="24"/>
        </w:rPr>
        <w:t>МБОУ «Ильинская СОШ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– ОУ).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F4BF5">
        <w:rPr>
          <w:rFonts w:ascii="Times New Roman" w:hAnsi="Times New Roman" w:cs="Times New Roman"/>
          <w:sz w:val="24"/>
          <w:szCs w:val="24"/>
        </w:rPr>
        <w:t>. Изменения в Положение могут быть внесены только с учетом мнения совета обучающихся, совета родителей, а также представительного органа работников ОУ.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F4BF5">
        <w:rPr>
          <w:rFonts w:ascii="Times New Roman" w:hAnsi="Times New Roman" w:cs="Times New Roman"/>
          <w:sz w:val="24"/>
          <w:szCs w:val="24"/>
        </w:rPr>
        <w:t>. В своей деятельности Комиссия руководствуется Конституцией РФ, 273-ФЗ "Об образовании в Российской Федерации", а также другими федеральными законами, 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локальными нормативными актами ОУ, и настоящим Положением.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BF5" w:rsidRPr="00D55212" w:rsidRDefault="00BF4BF5" w:rsidP="00D55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BF5">
        <w:rPr>
          <w:rFonts w:ascii="Times New Roman" w:hAnsi="Times New Roman" w:cs="Times New Roman"/>
          <w:b/>
          <w:sz w:val="24"/>
          <w:szCs w:val="24"/>
          <w:u w:val="single"/>
        </w:rPr>
        <w:t>2. Формирование Комиссии и организация её работы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 xml:space="preserve">2.1. Комиссия создаётся в составе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F4BF5">
        <w:rPr>
          <w:rFonts w:ascii="Times New Roman" w:hAnsi="Times New Roman" w:cs="Times New Roman"/>
          <w:sz w:val="24"/>
          <w:szCs w:val="24"/>
        </w:rPr>
        <w:t xml:space="preserve"> членов из равного числа представителей совершеннолетних обучающихся (при их наличии), представителей родителей (законных представителей) несовершеннолетних обучающихся и представителей работников общеобразовательного учреждения (ОУ).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2.2. 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обучающихся, пред</w:t>
      </w:r>
      <w:r>
        <w:rPr>
          <w:rFonts w:ascii="Times New Roman" w:hAnsi="Times New Roman" w:cs="Times New Roman"/>
          <w:sz w:val="24"/>
          <w:szCs w:val="24"/>
        </w:rPr>
        <w:t>ставительным органом работников.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2.3. Состав Комиссии утверждается приказом директора. Срок</w:t>
      </w:r>
      <w:r>
        <w:rPr>
          <w:rFonts w:ascii="Times New Roman" w:hAnsi="Times New Roman" w:cs="Times New Roman"/>
          <w:sz w:val="24"/>
          <w:szCs w:val="24"/>
        </w:rPr>
        <w:t xml:space="preserve"> полномочий Комиссии – два года.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2.4. Члены Комиссии осуществляют свою деятельность на безвозмездной основе.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2.5. В состав Комиссии входят председатель Комиссии, заместитель председателя Комиссии, ответственный секретарь и члены Комиссии.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2.6. 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– осуществляет общее руководство деятельностью Комиссии;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– председательствует на заседаниях Комиссии;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– организует работу Комиссии;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– определяет план работы Комиссии;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– осуществляет общий контроль за реализацией принятых Комиссией решений;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lastRenderedPageBreak/>
        <w:t>– распределяет обязанности между членами Комиссии.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2.7. Заместитель председателя Комиссии назначается решением председателя Комиссии.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– координирует работу членов Комиссии;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– готовит документы, выносимые на рассмотрение Комиссии;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– осуществляет контроль за выполнением плана работы Комиссии;</w:t>
      </w:r>
    </w:p>
    <w:p w:rsid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– в случае отсутствия председателя Комиссии выполняет его обязанности.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2.8. Ответственным секретарем Комиссии является представитель работников ОУ.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Ответственный секретарь Комиссии: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– организует делопроизводство Комиссии;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– ведет протоколы заседаний Комиссии;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–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– информирует о решениях Комиссии администрацию ОУ, совет обучающихся, совет родителей, а также представительный орган работников ОУ;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– доводит решения Комиссии до сведения участника образовательных отношений, обратившегося в Комиссию с целью урегулирования конфликта;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– обеспечивает контроль выполнения решений Комиссии;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– несет ответственность за сохранность документов и иных материалов, рассматриваемых на заседаниях Комиссии.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2.9. Член Комиссии имеет право: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–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–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– принимать участие в подготовке заседаний Комиссии;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– обращаться к председателю Комиссии по вопросам, входящим в компетенцию Комиссии;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–обращаться по вопросам, входящим в компетенцию Комиссии, за необходимой информацией к лицам, органам и организациям;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– вносить предложения руководству Комиссии о совершенствовании организации работы Комиссии.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2.10. Член Комиссии обязан: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– участвовать в заседаниях Комиссии;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– выполнять возложенные на него функции в соответствии с Положением и решениями Комиссии;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– соблюдать требования законодательных и иных нормативных правовых актов при реализации своих функций;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– 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2.11. Досрочное прекращение полномочий члена Комиссии осуществляется: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- на основании личного заявления члена Комиссии об исключении из его состава;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- по требованию не менее 2/3 членов Комиссии, выраженному в письменной форме;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- в случае отчисления из ОУ обучающегося, родителем (законным представителем) которого является член Комиссии, или увольнения работника – члена Комиссии;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-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процесса.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lastRenderedPageBreak/>
        <w:t>2.12. 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4BF5" w:rsidRPr="00D55212" w:rsidRDefault="00BF4BF5" w:rsidP="00D55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BF5">
        <w:rPr>
          <w:rFonts w:ascii="Times New Roman" w:hAnsi="Times New Roman" w:cs="Times New Roman"/>
          <w:b/>
          <w:sz w:val="24"/>
          <w:szCs w:val="24"/>
          <w:u w:val="single"/>
        </w:rPr>
        <w:t>3. Функции и полномочия Комиссии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3.1. Комиссия осуществляет следующие функции: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– прием и рассмотрение обращений участников образовательных отношений по вопросам реализации права на образование;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– 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к обучающимся дисциплинарного взыскания;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– урегулирование разногласий между участниками образовательных отношений;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– принятие решений по результатам рассмотрения обращений.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3.2. Комиссия имеет право: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– запрашивать у участников образовательных отношений необходимые для ее деятельности документы, материалы и информацию;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–устанавливать сроки представления запрашиваемых документов, материалов и информации;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– проводить необходимые консультации по рассматриваемым спорам с участниками образовательных отношений;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– приглашать участников образовательных отношений для дачи разъяснений.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3.3. Комиссия обязана: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– объективно, полно и всесторонне рассматривать обращение участника образовательных отношений;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– обеспечивать соблюдение прав и свобод участников образовательных отношений;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– стремиться к урегулированию разногласий между участниками образовательных отношений;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– 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– рассматривать обращение в течение десяти календарных дней с момента поступления обращения в письменной форме;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– принимать решение в соответствии с законодательством об образовании, локальными нормативными актами ОУ.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BF5" w:rsidRPr="00D55212" w:rsidRDefault="00BF4BF5" w:rsidP="00D55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BF5">
        <w:rPr>
          <w:rFonts w:ascii="Times New Roman" w:hAnsi="Times New Roman" w:cs="Times New Roman"/>
          <w:b/>
          <w:sz w:val="24"/>
          <w:szCs w:val="24"/>
          <w:u w:val="single"/>
        </w:rPr>
        <w:t>4. Порядок работы Комиссии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 xml:space="preserve"> 4.1.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4.2. Решение о проведении заседания Комиссии принимается её председателем на основании обращения (жалобы, заявления, предложения) участника образовательных отношений не позднее 5 (возможен другой срок) учебных дней с момента поступления такого обращения.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4.3.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 xml:space="preserve"> 4.4.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 xml:space="preserve"> 4.5.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lastRenderedPageBreak/>
        <w:t>4.6.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обращения, по существу.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4.7. Комиссия принимает решение простым большинством голосов членов, присутствующих на заседании Комиссии.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4.8.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ОУ, Комиссия возлагает обязанности по устранению выявленных нарушений и (или) недопущению нарушений в будущем.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 xml:space="preserve"> 4.9. Если нарушения прав участников образовательных отношений возникли вследствие принятия решения ОУ, в том числе вследствие издания локального нормативного акта, Комиссия принимает решение об отмене данного решения ОУ (локального нормативного акта) и указывает срок исполнения решения.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 xml:space="preserve"> 4.10.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4.11. 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BF5" w:rsidRPr="00D55212" w:rsidRDefault="00BF4BF5" w:rsidP="00D55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BF5">
        <w:rPr>
          <w:rFonts w:ascii="Times New Roman" w:hAnsi="Times New Roman" w:cs="Times New Roman"/>
          <w:b/>
          <w:sz w:val="24"/>
          <w:szCs w:val="24"/>
          <w:u w:val="single"/>
        </w:rPr>
        <w:t>5. Порядок принятия и оформления решений Комиссии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5.1.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 xml:space="preserve">5.2. В случае установления факта нарушения права на образование Комиссия принимает решение, направленное на его восстановление, в т. ч. с возложением обязанности по устранению выявленных нарушений на обучающихся, родителей (законных представителей) несовершеннолетних обучающихся, а также работников ОУ. 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5.3. В случае необоснованности обращения участника образовательных отношений, отсутствии нарушения права на образование, Комиссия отказывает в удовлетворении просьбы обратившегося лица.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5.4. 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председательствовавший на заседании Комиссии.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5.5. Решения Комиссии оформляются протоколами, которые подписываются всеми присутствующими членами Комиссии.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5.6. Решения Комиссии в виде выписки из протокола в течение трех дней со дня заседания направляются заявителю, в администрацию ОУ, совет обучающихся, совет родителей, а также в представительный орган работников ОУ для исполнения.</w:t>
      </w:r>
    </w:p>
    <w:p w:rsid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5.7. Решение Комиссии может быть обжаловано в установленном законодательством РФ порядке.</w:t>
      </w:r>
    </w:p>
    <w:p w:rsidR="00BF4BF5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5.8. Решение комиссии является обязательным для всех участников образовательных отношений в ОУ, и подлежит исполнению в сроки, предусмотренные указанным решением.</w:t>
      </w:r>
    </w:p>
    <w:p w:rsidR="00615E39" w:rsidRPr="00BF4BF5" w:rsidRDefault="00BF4BF5" w:rsidP="00BF4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F5">
        <w:rPr>
          <w:rFonts w:ascii="Times New Roman" w:hAnsi="Times New Roman" w:cs="Times New Roman"/>
          <w:sz w:val="24"/>
          <w:szCs w:val="24"/>
        </w:rPr>
        <w:t>5.9. Срок хранения документов Комиссии в ОУ составляет три года.</w:t>
      </w:r>
    </w:p>
    <w:sectPr w:rsidR="00615E39" w:rsidRPr="00BF4BF5" w:rsidSect="00D5521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BF5"/>
    <w:rsid w:val="00292831"/>
    <w:rsid w:val="00615E39"/>
    <w:rsid w:val="00BF4BF5"/>
    <w:rsid w:val="00D5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1838</Words>
  <Characters>10477</Characters>
  <Application>Microsoft Office Word</Application>
  <DocSecurity>0</DocSecurity>
  <Lines>87</Lines>
  <Paragraphs>24</Paragraphs>
  <ScaleCrop>false</ScaleCrop>
  <Company/>
  <LinksUpToDate>false</LinksUpToDate>
  <CharactersWithSpaces>12291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ШКОЛА</cp:lastModifiedBy>
  <cp:revision>2</cp:revision>
  <cp:lastPrinted>2019-07-25T06:57:00Z</cp:lastPrinted>
  <dcterms:created xsi:type="dcterms:W3CDTF">2019-07-25T05:57:00Z</dcterms:created>
  <dcterms:modified xsi:type="dcterms:W3CDTF">2019-07-25T06:57:00Z</dcterms:modified>
</cp:coreProperties>
</file>