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r>
        <w:rPr>
          <w:color w:val="000000"/>
          <w:sz w:val="25"/>
          <w:szCs w:val="25"/>
          <w:shd w:val="clear" w:color="auto" w:fill="FFFFFF"/>
        </w:rPr>
        <w:t>Федеральный закон от 26.05.2021 № 151-ФЗ "О внесении изменений в отдельные законодательные акты Российской Федерации"</w:t>
      </w: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BD6BB3" w:rsidP="00CB10D4">
      <w:pPr>
        <w:spacing w:after="0" w:line="0" w:lineRule="auto"/>
        <w:ind w:left="36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hyperlink r:id="rId5" w:anchor="comments" w:tooltip="Комментариев: 19" w:history="1">
        <w:r w:rsidR="00C53794" w:rsidRPr="00C53794">
          <w:rPr>
            <w:rFonts w:ascii="a" w:eastAsia="Times New Roman" w:hAnsi="a" w:cs="Times New Roman"/>
            <w:color w:val="006697"/>
            <w:sz w:val="2"/>
            <w:szCs w:val="2"/>
            <w:bdr w:val="none" w:sz="0" w:space="0" w:color="auto" w:frame="1"/>
            <w:lang w:eastAsia="ru-RU"/>
          </w:rPr>
          <w:t> </w:t>
        </w:r>
        <w:r w:rsidR="00C53794" w:rsidRPr="00C53794">
          <w:rPr>
            <w:rFonts w:ascii="Arial" w:eastAsia="Times New Roman" w:hAnsi="Arial" w:cs="Arial"/>
            <w:color w:val="999999"/>
            <w:sz w:val="14"/>
            <w:szCs w:val="14"/>
            <w:bdr w:val="none" w:sz="0" w:space="0" w:color="auto" w:frame="1"/>
            <w:lang w:eastAsia="ru-RU"/>
          </w:rPr>
          <w:t>19</w:t>
        </w:r>
      </w:hyperlink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225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BD6BB3" w:rsidRDefault="00CB10D4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>П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рокуратурой района 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восстановлены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 жилищны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 прав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а</w:t>
      </w:r>
    </w:p>
    <w:p w:rsidR="00CB10D4" w:rsidRPr="00CB10D4" w:rsidRDefault="00CB10D4" w:rsidP="00BD6BB3">
      <w:pPr>
        <w:spacing w:line="240" w:lineRule="auto"/>
        <w:ind w:right="-284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D4">
        <w:rPr>
          <w:rFonts w:ascii="Times New Roman" w:hAnsi="Times New Roman" w:cs="Times New Roman"/>
          <w:spacing w:val="3"/>
          <w:sz w:val="28"/>
          <w:szCs w:val="28"/>
        </w:rPr>
        <w:t>ребенка, относящегося к категории детей-сирот.</w:t>
      </w:r>
    </w:p>
    <w:p w:rsidR="00BD6BB3" w:rsidRDefault="00BD6BB3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BB3" w:rsidRDefault="00BD6BB3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BB3" w:rsidRDefault="00BD6BB3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Проверкой, проведенной в истекшем периоде 2021 года у</w:t>
      </w:r>
      <w:r w:rsidR="00CB10D4" w:rsidRPr="00CB10D4">
        <w:rPr>
          <w:rFonts w:ascii="Times New Roman" w:hAnsi="Times New Roman" w:cs="Times New Roman"/>
          <w:sz w:val="28"/>
          <w:szCs w:val="28"/>
        </w:rPr>
        <w:t>становлено, что несовершеннолетняя в 2013 году признана оставшейся без попечения родителей и за ней сохранено право пользования жилым помещением, однако оно уничтожено в результате пожара в 2014 году.</w:t>
      </w:r>
    </w:p>
    <w:p w:rsidR="00CB10D4" w:rsidRP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 xml:space="preserve">В нарушение ст. 8 Федерального закона от 21.12.1996 № 159-ФЗ                                     </w:t>
      </w:r>
      <w:proofErr w:type="gramStart"/>
      <w:r w:rsidRPr="00CB10D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B10D4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родителей» должностными лицами сектора по опеке и попечительству не приняты своевременные меры, направленные на признание указанного жилого помещения непригодным для проживания и обеспечение защиты жилищных прав.</w:t>
      </w:r>
    </w:p>
    <w:p w:rsid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законодательства, прокуратурой района 30.08.2021 директору ГКУ АО «Центр социальной поддержки населения </w:t>
      </w:r>
      <w:proofErr w:type="spellStart"/>
      <w:r w:rsidRPr="00CB10D4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CB10D4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представление, по результатам рассмотрения которого нарушения устранены, органами опеки в Министерство социального развития и труда Астраханской области направлен пакет документов для включения несовершеннолетней в список детей-сирот и детей, оставшихся без попечения родителей, которые подлежат обеспечению жилыми помещениями.</w:t>
      </w:r>
    </w:p>
    <w:p w:rsid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>Распоряжением министерства социального развития и труда Астраханской области от 12.10.2021 несовершеннолетняя включена в указанный список.</w:t>
      </w:r>
    </w:p>
    <w:p w:rsidR="00BD6BB3" w:rsidRDefault="00BD6BB3" w:rsidP="00BD6BB3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этой связи, обращаю внимание, что в</w:t>
      </w:r>
      <w:r w:rsidRPr="008C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</w:t>
      </w:r>
      <w:r w:rsidRPr="00CB10D4">
        <w:rPr>
          <w:rFonts w:ascii="Times New Roman" w:hAnsi="Times New Roman" w:cs="Times New Roman"/>
          <w:sz w:val="28"/>
          <w:szCs w:val="28"/>
        </w:rPr>
        <w:t>дополнительных гарантиях по социальной поддержке детей-сирот и детей, оставшихся без попечения родителей</w:t>
      </w:r>
      <w:r w:rsidRPr="008C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жилого помещения лицам из числа детей-сирот и детей, оставшихся без попечения родителей, носит заявительный характер и возможно при условии письменного обращения таких лиц в соответствующие органы для принятия их на учет нуждающихся в жилом помещении, из чего следует, что до достижения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23 лет дети-сироты и дети, оставшиеся без попечения родителей, и лица из их числа в целях реализации своего права на обеспечение вне очереди жилым помещением должны были встать на учет нуждающих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получении жилых помещений.</w:t>
      </w:r>
    </w:p>
    <w:bookmarkEnd w:id="0"/>
    <w:p w:rsidR="00BD6BB3" w:rsidRDefault="00BD6BB3" w:rsidP="00BD6BB3">
      <w:pPr>
        <w:spacing w:line="240" w:lineRule="exact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D6BB3" w:rsidRPr="00BD6BB3" w:rsidRDefault="00BD6BB3" w:rsidP="00BD6BB3">
      <w:pPr>
        <w:spacing w:line="240" w:lineRule="exact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B3">
        <w:rPr>
          <w:rFonts w:ascii="Times New Roman" w:hAnsi="Times New Roman" w:cs="Times New Roman"/>
          <w:sz w:val="28"/>
          <w:szCs w:val="28"/>
        </w:rPr>
        <w:t>Е.В. Елизарова</w:t>
      </w:r>
    </w:p>
    <w:p w:rsidR="00BD6BB3" w:rsidRPr="00BD6BB3" w:rsidRDefault="00BD6BB3" w:rsidP="00BD6BB3">
      <w:pPr>
        <w:spacing w:line="240" w:lineRule="exact"/>
        <w:ind w:right="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CB10D4" w:rsidRPr="00CB10D4" w:rsidRDefault="00CB10D4" w:rsidP="00CB10D4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794" w:rsidRPr="00CB10D4" w:rsidRDefault="00C53794" w:rsidP="00CB10D4">
      <w:pPr>
        <w:shd w:val="clear" w:color="auto" w:fill="FFFFFF"/>
        <w:spacing w:after="0" w:line="240" w:lineRule="auto"/>
        <w:ind w:left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0BBE" w:rsidRPr="00CB10D4" w:rsidRDefault="00DB0BBE" w:rsidP="00CB1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0BBE" w:rsidRPr="00CB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DCB"/>
    <w:multiLevelType w:val="multilevel"/>
    <w:tmpl w:val="35A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95F19"/>
    <w:multiLevelType w:val="multilevel"/>
    <w:tmpl w:val="0B4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94"/>
    <w:rsid w:val="00261101"/>
    <w:rsid w:val="003E7C12"/>
    <w:rsid w:val="004E6FE9"/>
    <w:rsid w:val="009B55D7"/>
    <w:rsid w:val="00A70DA2"/>
    <w:rsid w:val="00B77760"/>
    <w:rsid w:val="00BB62E8"/>
    <w:rsid w:val="00BC3694"/>
    <w:rsid w:val="00BD6BB3"/>
    <w:rsid w:val="00C53794"/>
    <w:rsid w:val="00C85457"/>
    <w:rsid w:val="00CB10D4"/>
    <w:rsid w:val="00DB0BBE"/>
    <w:rsid w:val="00E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DE5D"/>
  <w15:docId w15:val="{0B11492F-6317-4271-801A-84E0161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794"/>
    <w:rPr>
      <w:color w:val="0000FF"/>
      <w:u w:val="single"/>
    </w:rPr>
  </w:style>
  <w:style w:type="character" w:customStyle="1" w:styleId="comments-number">
    <w:name w:val="comments-number"/>
    <w:basedOn w:val="a0"/>
    <w:rsid w:val="00C53794"/>
  </w:style>
  <w:style w:type="paragraph" w:customStyle="1" w:styleId="b-articletext">
    <w:name w:val="b-article__text"/>
    <w:basedOn w:val="a"/>
    <w:rsid w:val="00C5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1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4827857?utm_source=yxnews&amp;utm_medium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GASPS16</dc:creator>
  <cp:lastModifiedBy>Елизарова Екатерина Викторовна</cp:lastModifiedBy>
  <cp:revision>11</cp:revision>
  <cp:lastPrinted>2021-10-27T10:54:00Z</cp:lastPrinted>
  <dcterms:created xsi:type="dcterms:W3CDTF">2021-05-28T07:58:00Z</dcterms:created>
  <dcterms:modified xsi:type="dcterms:W3CDTF">2021-12-16T15:38:00Z</dcterms:modified>
</cp:coreProperties>
</file>