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85" w:rsidRPr="00A02885" w:rsidRDefault="00A02885" w:rsidP="00A0288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2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сентября - День солидарности в борьбе с терроризмом</w:t>
      </w:r>
    </w:p>
    <w:p w:rsidR="00A02885" w:rsidRDefault="00A02885" w:rsidP="00A02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072" w:rsidRPr="00A02885" w:rsidRDefault="004E6BE0" w:rsidP="00A02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3 сентября в нашей стране отмечается День солидарности в борьбе с терроризмом. </w:t>
      </w:r>
      <w:r w:rsidR="00101072" w:rsidRPr="00A0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</w:t>
      </w:r>
      <w:r w:rsidR="002F3600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памятная дата</w:t>
      </w:r>
      <w:r w:rsidR="00C8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</w:t>
      </w:r>
      <w:r w:rsidR="002F3600" w:rsidRPr="00A0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0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1.1 Федерального закона от 13.03.1995 № 32-ФЗ </w:t>
      </w:r>
      <w:r w:rsidR="00101072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днях воинской славы и памятных датах России», как</w:t>
      </w:r>
      <w:r w:rsidR="002F3600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</w:t>
      </w:r>
      <w:r w:rsidR="00101072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3600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призванная обратить внимание органов власти, общественных организаций, граждан на проблемы терроризма и экстремизма и объединить усилия в борьбе с этими опасными социальными явлениями. </w:t>
      </w:r>
    </w:p>
    <w:p w:rsidR="00C216B4" w:rsidRDefault="003E220D" w:rsidP="00C21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 в своих различных проявлениях ставит под угрозу основополагающие конституционные права граждан – право на жизнь, здоровье, личную неприкосновенность, достоинство личности</w:t>
      </w:r>
      <w:r w:rsidR="00171345" w:rsidRPr="00C216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C21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C2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</w:t>
      </w:r>
      <w:r w:rsidR="00C216B4" w:rsidRPr="00C2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противостоять этому злу можно только совместно, </w:t>
      </w:r>
      <w:r w:rsidR="00C2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объединив усилия органов власти, общественных объединений и граждан и направив их на повышение эффективности профилактической и разъяснительной работы в данной сфере, соблюдение требований законодательства и обеспечение антитеррористической защищенности объектов и территорий. </w:t>
      </w:r>
    </w:p>
    <w:p w:rsidR="003E220D" w:rsidRPr="00A02885" w:rsidRDefault="00C216B4" w:rsidP="00A02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220D" w:rsidRPr="00A02885">
        <w:rPr>
          <w:rFonts w:ascii="Times New Roman" w:hAnsi="Times New Roman" w:cs="Times New Roman"/>
          <w:sz w:val="28"/>
          <w:szCs w:val="28"/>
        </w:rPr>
        <w:t xml:space="preserve"> истекшем периоде 2020 года </w:t>
      </w:r>
      <w:r w:rsidR="00A02885">
        <w:rPr>
          <w:rFonts w:ascii="Times New Roman" w:hAnsi="Times New Roman" w:cs="Times New Roman"/>
          <w:sz w:val="28"/>
          <w:szCs w:val="28"/>
        </w:rPr>
        <w:t xml:space="preserve">в ходе осуществления надзора прокуратурой района </w:t>
      </w:r>
      <w:r w:rsidR="003E220D" w:rsidRPr="00A02885">
        <w:rPr>
          <w:rFonts w:ascii="Times New Roman" w:hAnsi="Times New Roman" w:cs="Times New Roman"/>
          <w:sz w:val="28"/>
          <w:szCs w:val="28"/>
        </w:rPr>
        <w:t xml:space="preserve">выявлено 118 нарушений законодательства о противодействии экстремизму и терроризму, в целях </w:t>
      </w:r>
      <w:proofErr w:type="gramStart"/>
      <w:r w:rsidR="003E220D" w:rsidRPr="00A02885">
        <w:rPr>
          <w:rFonts w:ascii="Times New Roman" w:hAnsi="Times New Roman" w:cs="Times New Roman"/>
          <w:sz w:val="28"/>
          <w:szCs w:val="28"/>
        </w:rPr>
        <w:t>устранения</w:t>
      </w:r>
      <w:proofErr w:type="gramEnd"/>
      <w:r w:rsidR="003E220D" w:rsidRPr="00A02885">
        <w:rPr>
          <w:rFonts w:ascii="Times New Roman" w:hAnsi="Times New Roman" w:cs="Times New Roman"/>
          <w:sz w:val="28"/>
          <w:szCs w:val="28"/>
        </w:rPr>
        <w:t xml:space="preserve"> которых внесено 61 представление, в суд предъявлено 8 исковых заявлений. </w:t>
      </w:r>
    </w:p>
    <w:p w:rsidR="00171345" w:rsidRPr="00A02885" w:rsidRDefault="003E220D" w:rsidP="00A02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885">
        <w:rPr>
          <w:rFonts w:ascii="Times New Roman" w:hAnsi="Times New Roman" w:cs="Times New Roman"/>
          <w:sz w:val="28"/>
          <w:szCs w:val="28"/>
        </w:rPr>
        <w:t xml:space="preserve">Вместе с тем, в целях профилактики </w:t>
      </w:r>
      <w:r w:rsidR="00171345" w:rsidRPr="00A02885">
        <w:rPr>
          <w:rFonts w:ascii="Times New Roman" w:hAnsi="Times New Roman" w:cs="Times New Roman"/>
          <w:sz w:val="28"/>
          <w:szCs w:val="28"/>
        </w:rPr>
        <w:t xml:space="preserve">и недопущения </w:t>
      </w:r>
      <w:r w:rsidRPr="00A02885">
        <w:rPr>
          <w:rFonts w:ascii="Times New Roman" w:hAnsi="Times New Roman" w:cs="Times New Roman"/>
          <w:sz w:val="28"/>
          <w:szCs w:val="28"/>
        </w:rPr>
        <w:t>нарушений законодательства в данной сфере</w:t>
      </w:r>
      <w:r w:rsidR="00171345" w:rsidRPr="00A02885">
        <w:rPr>
          <w:rFonts w:ascii="Times New Roman" w:hAnsi="Times New Roman" w:cs="Times New Roman"/>
          <w:sz w:val="28"/>
          <w:szCs w:val="28"/>
        </w:rPr>
        <w:t xml:space="preserve"> считаю </w:t>
      </w:r>
      <w:r w:rsidRPr="00A02885">
        <w:rPr>
          <w:rFonts w:ascii="Times New Roman" w:hAnsi="Times New Roman" w:cs="Times New Roman"/>
          <w:sz w:val="28"/>
          <w:szCs w:val="28"/>
        </w:rPr>
        <w:t>необходим</w:t>
      </w:r>
      <w:r w:rsidR="00171345" w:rsidRPr="00A02885">
        <w:rPr>
          <w:rFonts w:ascii="Times New Roman" w:hAnsi="Times New Roman" w:cs="Times New Roman"/>
          <w:sz w:val="28"/>
          <w:szCs w:val="28"/>
        </w:rPr>
        <w:t xml:space="preserve">ым разъяснить основные положения законодательства о противодействии </w:t>
      </w:r>
      <w:r w:rsidR="00171345" w:rsidRPr="00A0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терроризму и экстремизму.</w:t>
      </w:r>
    </w:p>
    <w:p w:rsidR="004E6BE0" w:rsidRPr="00A02885" w:rsidRDefault="00171345" w:rsidP="00A02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E6BE0" w:rsidRPr="00A0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равовую основу </w:t>
      </w:r>
      <w:r w:rsidR="00B64764" w:rsidRPr="00A0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в сфере </w:t>
      </w:r>
      <w:r w:rsidR="004E6BE0" w:rsidRPr="00A0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противодействия терроризму</w:t>
      </w:r>
      <w:r w:rsidR="00B64764" w:rsidRPr="00A0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экстремизму</w:t>
      </w:r>
      <w:r w:rsidR="004E6BE0" w:rsidRPr="00A0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Конституция Российской Федерации, </w:t>
      </w:r>
      <w:r w:rsidR="004E6BE0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3E220D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6BE0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E220D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E6BE0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06.03.2006 </w:t>
      </w:r>
      <w:r w:rsidR="003E220D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E6BE0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35-ФЗ </w:t>
      </w:r>
      <w:r w:rsidR="003E220D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6BE0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терроризму</w:t>
      </w:r>
      <w:r w:rsidR="003E220D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25.07.2002 № 114-ФЗ «</w:t>
      </w:r>
      <w:r w:rsidR="003E220D" w:rsidRPr="003E22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экстремистской деятельности</w:t>
      </w:r>
      <w:r w:rsidR="003E220D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E6BE0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нормативные акты. </w:t>
      </w:r>
    </w:p>
    <w:p w:rsidR="002F3600" w:rsidRPr="00A02885" w:rsidRDefault="004E6BE0" w:rsidP="00A02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положениям статьи 3 Закона «О противодействии терроризму», </w:t>
      </w:r>
      <w:r w:rsidR="002F3600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</w:t>
      </w:r>
    </w:p>
    <w:p w:rsidR="002F3600" w:rsidRPr="00A02885" w:rsidRDefault="004E6BE0" w:rsidP="00A02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Террористическая деятельность </w:t>
      </w:r>
      <w:r w:rsidR="003E220D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Законом как</w:t>
      </w:r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="002F3600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2F3600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планировани</w:t>
      </w:r>
      <w:r w:rsidR="002F3600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</w:t>
      </w:r>
      <w:r w:rsidR="002F3600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финансировани</w:t>
      </w:r>
      <w:r w:rsidR="002F3600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</w:t>
      </w:r>
      <w:r w:rsidR="002F3600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</w:t>
      </w:r>
      <w:r w:rsid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2F3600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подстрекательств</w:t>
      </w:r>
      <w:r w:rsidR="002F3600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F3600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совершению терактов, пропаганде идей терроризма, распространени</w:t>
      </w:r>
      <w:r w:rsidR="00E30CCB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F3600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или информации, призывающих к осуществлению террористической деятельности </w:t>
      </w:r>
      <w:r w:rsidR="00E30CCB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действия.</w:t>
      </w:r>
    </w:p>
    <w:p w:rsidR="00E30CCB" w:rsidRPr="00A02885" w:rsidRDefault="00A02885" w:rsidP="00A02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3 Закона, д</w:t>
      </w:r>
      <w:r w:rsidR="00E30CCB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органов государственной власти, органов местного самоуправления, общественных организаций по противодействию терроризму направлена на профилактику терроризма, выявление, предупреждение, пресечение, раскрытие и расследование </w:t>
      </w:r>
      <w:r w:rsidR="00E30CCB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террористических актов, а также минимизацию и ликвидацию последствий проявлений терроризма</w:t>
      </w:r>
      <w:r w:rsidR="00C46874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4A8" w:rsidRPr="00A02885" w:rsidRDefault="00171345" w:rsidP="00A028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также установлены организационные основы деятельности по противодействию терроризму, в том числе определены обязанности по обеспечению антитеррористической защищенности объектов (территорий). </w:t>
      </w:r>
      <w:r w:rsidRPr="00A02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345" w:rsidRPr="00171345" w:rsidRDefault="00171345" w:rsidP="00A02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885">
        <w:rPr>
          <w:rFonts w:ascii="Times New Roman" w:hAnsi="Times New Roman" w:cs="Times New Roman"/>
          <w:sz w:val="28"/>
          <w:szCs w:val="28"/>
        </w:rPr>
        <w:t xml:space="preserve">Понятие экстремизма (экстремистской деятельности) определено в ст. 1 Федерального Закона </w:t>
      </w:r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25.07.2002 № 114-ФЗ «</w:t>
      </w:r>
      <w:r w:rsidRPr="003E22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экстремистской деятельности</w:t>
      </w:r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оно включает в себя </w:t>
      </w:r>
      <w:r w:rsidRPr="00A02885">
        <w:rPr>
          <w:rFonts w:ascii="Times New Roman" w:hAnsi="Times New Roman" w:cs="Times New Roman"/>
          <w:sz w:val="28"/>
          <w:szCs w:val="28"/>
        </w:rPr>
        <w:t xml:space="preserve">действия по </w:t>
      </w:r>
      <w:r w:rsidRPr="00171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насильственно</w:t>
      </w:r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17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7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конституционного строя и (или) нарушени</w:t>
      </w:r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7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целостности Российской Федерации</w:t>
      </w:r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1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</w:t>
      </w:r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17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оправдани</w:t>
      </w:r>
      <w:r w:rsidR="00B13DF0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7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терроризма и ин</w:t>
      </w:r>
      <w:r w:rsidR="00B13DF0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7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террористическ</w:t>
      </w:r>
      <w:r w:rsidR="00B13DF0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7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B13DF0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Pr="001713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</w:t>
      </w:r>
      <w:r w:rsidR="00B13DF0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7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социальной, расовой, национальной или религиозной розни</w:t>
      </w:r>
      <w:r w:rsidR="00B13DF0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действия. </w:t>
      </w:r>
      <w:proofErr w:type="gramEnd"/>
    </w:p>
    <w:p w:rsidR="00171345" w:rsidRPr="00A02885" w:rsidRDefault="00B13DF0" w:rsidP="00A02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социальной опасности </w:t>
      </w:r>
      <w:r w:rsidR="00EC2C28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проявлений терроризма и экстремизма законодателем установлены повышенные меры ответственности за совершение правонарушений в данной сфере.</w:t>
      </w:r>
    </w:p>
    <w:p w:rsidR="003B59EB" w:rsidRPr="00A02885" w:rsidRDefault="00EC2C28" w:rsidP="00A02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согласно части 1 статьи 24 Закона </w:t>
      </w:r>
      <w:r w:rsid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терроризму», 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</w:t>
      </w:r>
      <w:r w:rsidR="003B59EB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9EB" w:rsidRPr="003B59EB" w:rsidRDefault="003B59EB" w:rsidP="00A02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ст. 15 Закона «О противодействии экстремистской деятельности», з</w:t>
      </w:r>
      <w:r w:rsidRPr="003B59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порядке.</w:t>
      </w:r>
      <w:proofErr w:type="gramEnd"/>
    </w:p>
    <w:p w:rsidR="00EC2C28" w:rsidRPr="00A02885" w:rsidRDefault="003B59EB" w:rsidP="00A02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Уголовным кодексом Российской Федерации </w:t>
      </w:r>
      <w:r w:rsidR="00EC2C28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установлена уголовная ответственность </w:t>
      </w:r>
      <w:r w:rsidR="004E6BE0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 террористического акта, содействие террористической</w:t>
      </w:r>
      <w:r w:rsidR="004E6BE0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BE0" w:rsidRPr="00A02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="004E6BE0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</w:t>
      </w:r>
      <w:r w:rsidR="004E6BE0" w:rsidRPr="00A02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бличные призывы к осуществлению террористической деятельности, публичное оправдание терроризма или пропаганд</w:t>
      </w:r>
      <w:r w:rsidR="00EC2C28" w:rsidRPr="00A02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E6BE0" w:rsidRPr="00A02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терроризма, </w:t>
      </w:r>
      <w:r w:rsidR="00EC2C28" w:rsidRPr="00A02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организацию террористического сообщества, </w:t>
      </w:r>
      <w:r w:rsidR="00EC2C28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призывы к осуществлению экстремистской деятельности</w:t>
      </w:r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организацию экстремистского сообщества,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</w:t>
      </w:r>
      <w:proofErr w:type="gramEnd"/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религии </w:t>
      </w:r>
      <w:r w:rsidR="00EC2C28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преступления</w:t>
      </w:r>
      <w:r w:rsid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террористического и экстремистского характера</w:t>
      </w:r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. 205-206, 208, 211, 280, 282, 282.1-282.3 УК РФ и другие)</w:t>
      </w:r>
      <w:r w:rsidR="00EC2C28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Наказание за данные преступления предусматривает длительные сроки лишения свободы, </w:t>
      </w:r>
      <w:r w:rsidR="004E6BE0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вплоть до пожизненного лишения свободы</w:t>
      </w:r>
      <w:r w:rsid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иные виды наказаний</w:t>
      </w:r>
      <w:r w:rsidR="004E6BE0"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6BE0" w:rsidRPr="00A02885" w:rsidRDefault="004E6BE0" w:rsidP="00A02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силу положений части 1.1 статьи 18 Закона «О противодействии терроризму», возмещение вреда, включая моральный вред, причиненного в результате террористического акта, осуществляется в порядке, установленном законодательством Российской Федерации о гражданском судопроизводстве, за счет средств лица, совершившего террористический акт, а также за счет средств его близких родственников, </w:t>
      </w:r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родственников и близких лиц при наличии достаточных оснований полагать, что деньги, ценности</w:t>
      </w:r>
      <w:proofErr w:type="gramEnd"/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иное имущество получены ими в результате террористической деятельности и (или) являются доходом от такого имущества. На требование о возмещении вреда, причиненного в результате террористического акта жизни или здоровью граждан, не распространяется исковая давность. </w:t>
      </w:r>
    </w:p>
    <w:p w:rsidR="003B59EB" w:rsidRDefault="003B59EB" w:rsidP="005B5B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ст.15 Закона № 114-ФЗ, в целях обеспечения государственной и общественной безопасности по основаниям и в порядке, которые предусмотрены федеральным законом,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</w:t>
      </w:r>
      <w:proofErr w:type="gramEnd"/>
      <w:r w:rsidRP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охранной деятельностью.</w:t>
      </w:r>
    </w:p>
    <w:p w:rsidR="00A02885" w:rsidRPr="005B5B76" w:rsidRDefault="00A02885" w:rsidP="005B5B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законом установлены наиболее строгие меры уголовной, </w:t>
      </w:r>
      <w:r w:rsidRPr="005B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и иной ответственности за данные правонарушения. </w:t>
      </w:r>
    </w:p>
    <w:p w:rsidR="00AB35F3" w:rsidRDefault="003B59EB" w:rsidP="005B5B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изложенного, необходимо </w:t>
      </w:r>
      <w:r w:rsidR="00A02885" w:rsidRPr="005B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особое внимание на </w:t>
      </w:r>
      <w:r w:rsidR="0042548E" w:rsidRPr="005B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885" w:rsidRPr="005B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</w:t>
      </w:r>
      <w:r w:rsidR="00A02885" w:rsidRPr="005B5B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</w:t>
      </w:r>
      <w:r w:rsidR="0042548E" w:rsidRPr="005B5B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21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2885" w:rsidRPr="005B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</w:t>
      </w:r>
      <w:r w:rsidR="0042548E" w:rsidRPr="005B5B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соблюдение</w:t>
      </w:r>
      <w:r w:rsidR="00A02885" w:rsidRPr="005B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в данной сфере</w:t>
      </w:r>
      <w:r w:rsidR="00AB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B521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AB35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граждан </w:t>
      </w:r>
      <w:r w:rsidR="00AB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толерантности, особое внимание уделяя воспитанию подрастающего поколения – развитию у них справедливости, дружелюбия и уважения </w:t>
      </w:r>
      <w:bookmarkStart w:id="0" w:name="_GoBack"/>
      <w:bookmarkEnd w:id="0"/>
      <w:r w:rsidR="00AB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людям разных национальностей, к окружающим. </w:t>
      </w:r>
    </w:p>
    <w:p w:rsidR="00AB35F3" w:rsidRDefault="00AB35F3" w:rsidP="00C878A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8AA" w:rsidRDefault="00C878AA" w:rsidP="00C878A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8AA" w:rsidRDefault="00C878AA" w:rsidP="00C878AA">
      <w:pPr>
        <w:pStyle w:val="paragraph"/>
        <w:spacing w:before="0" w:beforeAutospacing="0" w:after="0" w:afterAutospacing="0" w:line="240" w:lineRule="exact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Прокурор района</w:t>
      </w:r>
    </w:p>
    <w:p w:rsidR="00C878AA" w:rsidRDefault="00C878AA" w:rsidP="00C878AA">
      <w:pPr>
        <w:pStyle w:val="paragraph"/>
        <w:spacing w:before="0" w:beforeAutospacing="0" w:after="0" w:afterAutospacing="0" w:line="240" w:lineRule="exact"/>
        <w:jc w:val="both"/>
        <w:textAlignment w:val="baseline"/>
        <w:rPr>
          <w:rStyle w:val="normaltextrun"/>
          <w:sz w:val="28"/>
          <w:szCs w:val="28"/>
        </w:rPr>
      </w:pPr>
    </w:p>
    <w:p w:rsidR="00C878AA" w:rsidRPr="004B6814" w:rsidRDefault="00C878AA" w:rsidP="00C878AA">
      <w:pPr>
        <w:pStyle w:val="paragraph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старший советник юстиции </w:t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  <w:t xml:space="preserve">           В.Л. Даудов</w:t>
      </w:r>
    </w:p>
    <w:p w:rsidR="00C878AA" w:rsidRPr="004B6814" w:rsidRDefault="00C878AA" w:rsidP="00C878A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8AA" w:rsidRDefault="00C878AA" w:rsidP="00C878A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E0" w:rsidRPr="005B5B76" w:rsidRDefault="004E6BE0" w:rsidP="00C878AA">
      <w:pPr>
        <w:tabs>
          <w:tab w:val="left" w:pos="5537"/>
        </w:tabs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E0" w:rsidRPr="005B5B76" w:rsidRDefault="004E6BE0" w:rsidP="00C878AA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E0" w:rsidRPr="005B5B76" w:rsidRDefault="004E6BE0" w:rsidP="005B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E0" w:rsidRPr="005B5B76" w:rsidRDefault="004E6BE0" w:rsidP="00A02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E0" w:rsidRPr="005B5B76" w:rsidRDefault="004E6BE0" w:rsidP="00B64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E0" w:rsidRPr="00B64764" w:rsidRDefault="004E6BE0" w:rsidP="00B64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E0" w:rsidRPr="00B64764" w:rsidRDefault="004E6BE0" w:rsidP="00B647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BE0" w:rsidRPr="00B64764" w:rsidRDefault="004E6BE0" w:rsidP="00B647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BE0" w:rsidRPr="00B64764" w:rsidRDefault="004E6BE0" w:rsidP="00B64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278" w:rsidRPr="00B64764" w:rsidRDefault="00826278" w:rsidP="00B64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6278" w:rsidRPr="00B64764" w:rsidSect="009D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E0"/>
    <w:rsid w:val="00101072"/>
    <w:rsid w:val="00171345"/>
    <w:rsid w:val="001F2973"/>
    <w:rsid w:val="00237BC7"/>
    <w:rsid w:val="002F3600"/>
    <w:rsid w:val="003B59EB"/>
    <w:rsid w:val="003E220D"/>
    <w:rsid w:val="0042548E"/>
    <w:rsid w:val="004E6BE0"/>
    <w:rsid w:val="005B5B76"/>
    <w:rsid w:val="00826278"/>
    <w:rsid w:val="00A02885"/>
    <w:rsid w:val="00AB35F3"/>
    <w:rsid w:val="00AC24E6"/>
    <w:rsid w:val="00B13DF0"/>
    <w:rsid w:val="00B52171"/>
    <w:rsid w:val="00B64764"/>
    <w:rsid w:val="00C216B4"/>
    <w:rsid w:val="00C46874"/>
    <w:rsid w:val="00C754A8"/>
    <w:rsid w:val="00C878AA"/>
    <w:rsid w:val="00D24E2F"/>
    <w:rsid w:val="00E30CCB"/>
    <w:rsid w:val="00EC2C28"/>
    <w:rsid w:val="00E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8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87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8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87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070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25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7BFB-A2A3-4525-B270-260AFB4F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Найля</dc:creator>
  <cp:lastModifiedBy>Найля</cp:lastModifiedBy>
  <cp:revision>12</cp:revision>
  <dcterms:created xsi:type="dcterms:W3CDTF">2020-08-22T12:36:00Z</dcterms:created>
  <dcterms:modified xsi:type="dcterms:W3CDTF">2020-08-23T14:27:00Z</dcterms:modified>
</cp:coreProperties>
</file>