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A6" w:rsidRPr="00FF32A6" w:rsidRDefault="00FF32A6" w:rsidP="00FF32A6">
      <w:pPr>
        <w:spacing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14D" w:rsidRPr="00D0214D" w:rsidRDefault="00D0214D" w:rsidP="00D0214D">
      <w:pPr>
        <w:shd w:val="clear" w:color="auto" w:fill="FFFFFF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Раздел 1. Пояснительная записка</w:t>
      </w:r>
    </w:p>
    <w:p w:rsidR="00D0214D" w:rsidRPr="00D0214D" w:rsidRDefault="00D0214D" w:rsidP="00D0214D">
      <w:pPr>
        <w:spacing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4D" w:rsidRPr="00D0214D" w:rsidRDefault="00D0214D" w:rsidP="00D0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«Экология человека» для 8 класса </w:t>
      </w:r>
      <w:r w:rsidRPr="00D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в соответствии с требованиям Федерального государственного образовательного стандарта среднего (полного) общего </w:t>
      </w:r>
      <w:proofErr w:type="gramStart"/>
      <w:r w:rsidRPr="00D0214D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  и</w:t>
      </w:r>
      <w:proofErr w:type="gramEnd"/>
      <w:r w:rsidRPr="00D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примерной программы для основного общего образования по экологии: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Швец (Природоведение. Биология. Экология: 5-11 классы: программы. – М.: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 – 176 с.).</w:t>
      </w:r>
    </w:p>
    <w:p w:rsidR="00D0214D" w:rsidRPr="00D0214D" w:rsidRDefault="00D0214D" w:rsidP="00D0214D">
      <w:pPr>
        <w:shd w:val="clear" w:color="auto" w:fill="FFFFFF"/>
        <w:spacing w:before="194"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«Экология человека» конкретизирует ос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новные экологические понятия,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рассматривающиеся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преды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дущих учебных курсах «Экология растений» и «Экология жи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вотных».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логика построения курса: от общих пред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среде обитания и условиях существования через конкретизацию влияния каждого из основных экологических факторов на жизнедеятельность и здоровье человека к обобщен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показателям взаимоотношений человека с окружающей средой. Специфика данных взаимоотношений выявляется через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биопсихосоциальную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человека. Рассмотрены взаимодействия человека с основными экологическими факто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рами: абиотическими, биотическими, психологическими, со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циальными, культурными. 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цели курса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мировоззрения, развитие разносторонних способностей, воспитание экологи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культуры школьников.</w:t>
      </w:r>
    </w:p>
    <w:p w:rsidR="00D0214D" w:rsidRPr="00D0214D" w:rsidRDefault="00D0214D" w:rsidP="00D0214D">
      <w:pPr>
        <w:shd w:val="clear" w:color="auto" w:fill="FFFFFF"/>
        <w:spacing w:before="36"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курса являются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знаний, развитие идей курса «Человек», направ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ленных на сохранение здоровья человека, изучение влияния окружающей среды </w:t>
      </w:r>
    </w:p>
    <w:p w:rsidR="00D0214D" w:rsidRPr="00D0214D" w:rsidRDefault="00D0214D" w:rsidP="00D0214D">
      <w:pPr>
        <w:shd w:val="clear" w:color="auto" w:fill="FFFFFF"/>
        <w:spacing w:before="36" w:after="0" w:line="240" w:lineRule="auto"/>
        <w:ind w:left="-454" w:right="-454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рассчитана на 34 учебных часа из расчета 1 час в неделю.</w:t>
      </w:r>
    </w:p>
    <w:p w:rsidR="00D0214D" w:rsidRPr="00D0214D" w:rsidRDefault="00D0214D" w:rsidP="00D0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D0214D" w:rsidRPr="00D0214D" w:rsidRDefault="00D0214D" w:rsidP="00D0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Раздел 2. Содержание тем курса</w:t>
      </w:r>
    </w:p>
    <w:p w:rsidR="00D0214D" w:rsidRPr="00D0214D" w:rsidRDefault="00D0214D" w:rsidP="00D0214D">
      <w:pPr>
        <w:shd w:val="clear" w:color="auto" w:fill="FFFFFF"/>
        <w:tabs>
          <w:tab w:val="left" w:pos="744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Введение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(1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курса. Предмет и современное понимание науки экологии человека. Историческая справка о становлении науки и предмета.</w:t>
      </w:r>
    </w:p>
    <w:p w:rsidR="00D0214D" w:rsidRPr="00D0214D" w:rsidRDefault="00D0214D" w:rsidP="00D0214D">
      <w:pPr>
        <w:shd w:val="clear" w:color="auto" w:fill="FFFFFF"/>
        <w:tabs>
          <w:tab w:val="left" w:pos="744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1.Дифференциация вида человек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(4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внутривидовой дифференциации. Особенности внутривидовой дифференциации человека, обусловленные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биопсихосоциальной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человека. Основные направле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изучения человека по Н.Ф.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Реймерсу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основных адаптивных типов человека. Антропологические типы. Хозяйственно-культурные типы. Представления Л.Н. Гумилева об этносах.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Внутривидовая дифференциация человека: по социальной направленности (нации, народности, этносы); по биологической направленности (расы, антрополо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типы, адаптивные типы).</w:t>
      </w:r>
    </w:p>
    <w:p w:rsidR="00D0214D" w:rsidRPr="00D0214D" w:rsidRDefault="00D0214D" w:rsidP="00D0214D">
      <w:pPr>
        <w:shd w:val="clear" w:color="auto" w:fill="FFFFFF"/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</w:t>
      </w:r>
      <w:r w:rsidRPr="00D021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Человек и окружающая среда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(4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гармоничности взаимоотношений человека и окружающей среды — здоровье природы и человека. Резервы здоровья человека. Особенности восприятия человеком окру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абиотические экологические факторы. Реак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человека на их изменения. Климат (температура, влаж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освещенность) и здоровье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потенциал чело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природные ритмы, ритмические изменения в организ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человека, слабые экологические связи, сильные экологиче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связи.</w:t>
      </w:r>
    </w:p>
    <w:p w:rsidR="00D0214D" w:rsidRPr="00D0214D" w:rsidRDefault="00D0214D" w:rsidP="00D0214D">
      <w:pPr>
        <w:shd w:val="clear" w:color="auto" w:fill="FFFFFF"/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021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Вода и здоровье человека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(2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химические загрязнители и их влияние на индивидуальное здоровье. Вода как совокупность физических факторов, влияющих на здоровье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как экологический фактор; физиологические, экологические и санитарно-гигиенические потребности человека.</w:t>
      </w:r>
    </w:p>
    <w:p w:rsidR="00D0214D" w:rsidRPr="00D0214D" w:rsidRDefault="00D0214D" w:rsidP="00D0214D">
      <w:pPr>
        <w:shd w:val="clear" w:color="auto" w:fill="FFFFFF"/>
        <w:tabs>
          <w:tab w:val="left" w:pos="7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021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Почва и здоровье человека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[2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Неоднородность строения земной коры и ее проявле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медико-экологических явлениях. Влияние литосферы на здоровье людей через проявления вулканизма, радиоактивно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сейсмической активности. Антропогенные нарушения ли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тосферы. Геопатогенные зоны. Плодородие почвы, роль почвы в круговороте веществ в природе, сохранение биогеоценозов. Влияние ландшафта на экономическую и экологическую дея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человека. Влияние хозяйственной деятельности че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на изменение ландшафта.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Геохимические характеристики ландшафта, почвенные микроэлементы, биологически диском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фортные территории.</w:t>
      </w:r>
    </w:p>
    <w:p w:rsidR="00D0214D" w:rsidRPr="00D0214D" w:rsidRDefault="00D0214D" w:rsidP="00D0214D">
      <w:pPr>
        <w:shd w:val="clear" w:color="auto" w:fill="FFFFFF"/>
        <w:tabs>
          <w:tab w:val="left" w:pos="7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5.</w:t>
      </w:r>
      <w:r w:rsidRPr="00D021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Воздух и здоровье человека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(3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воздушные факторы, влияющие на индивиду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здоровье. Химические воздушные загрязнители. Шум и здоровье человека. Вибрации, ультразвук и здоровье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Радиация как экологический фактор. Радиация и здо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факторы физического и химического загрязнения воздуха, шум, вибрация, радиация.</w:t>
      </w:r>
    </w:p>
    <w:p w:rsidR="00D0214D" w:rsidRPr="00D0214D" w:rsidRDefault="00D0214D" w:rsidP="00D0214D">
      <w:pPr>
        <w:shd w:val="clear" w:color="auto" w:fill="FFFFFF"/>
        <w:tabs>
          <w:tab w:val="left" w:pos="746"/>
        </w:tabs>
        <w:spacing w:after="0" w:line="240" w:lineRule="auto"/>
        <w:ind w:hanging="3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6.</w:t>
      </w:r>
      <w:r w:rsidRPr="00D021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Биотические факторы и их влияние </w:t>
      </w: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человека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(7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 факторы и их влияние на человека. Взаи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модействие с растениями. Роль и воздействие растений на жиз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недеятельность человека. Значение растений в снабжении человека питательными веществами, энергией, кислородом.</w:t>
      </w:r>
    </w:p>
    <w:p w:rsidR="00D0214D" w:rsidRPr="00D0214D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растения. Растительность и ионизация воздуха. Растения и санитарно-гигиеническое состояние воздуха (про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тивошумовой,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противопылевой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т. д.). Эстетическое, психофизическое и санитарно-гигиеническое значение расте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для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животными. Роль и воздействие жи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на жизнедеятельность человека. Значение животных в снабжении человека питательными веществами, энергией. Животные — хранители и переносчики инфекционных заболе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ваний. Ядовитые животные и их значение во взаимоотношени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 человеком. Эстетическое, психофизическое и санитар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но-гигиеническое значение животных для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микроорганизмами. Человек как среда обитания микроорганизмов.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-вирусное сообщест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 с человеком. Трофическая, ферментативная,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иммунорегулирующая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микроорганизмов в жизнедеятельности человека. Нейтральное, симбиотическое, паразитическое взаимодействие микроорганизмов и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человека с человеком. Многообразие отношений между людьми. Подражание, общение и взаимо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понимание. Природа конфликтов. Совместная деятельность. Деловые и личные отношения. Антипатии и симпатии.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растений и чело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взаимодействие животных и человека, взаимодействие микроорганизмов и человека, трофическая роль,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иммунорегулирующая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роль, болезнетворная роль.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Лабораторные работы.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травяного ле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карственного настоя и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(Вырабатывается умение правильно приготовить лекарственный настой и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фиточай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Используются аптечные заготовки сырья — шиповник, кален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дула и пр.) Определение запыленности воздуха с помощью домашних растений. (С помощью снятия пыли лентой-скотчем с листьев комнатных растений определяют степень запыленно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различных помещений образовательного учреждения.)</w:t>
      </w:r>
    </w:p>
    <w:p w:rsidR="00D0214D" w:rsidRPr="00D0214D" w:rsidRDefault="00D0214D" w:rsidP="00D0214D">
      <w:pPr>
        <w:shd w:val="clear" w:color="auto" w:fill="FFFFFF"/>
        <w:tabs>
          <w:tab w:val="left" w:pos="7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7. </w:t>
      </w:r>
      <w:r w:rsidRPr="00D021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Человек и социальные факторы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(4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человека. Социальные роли. Эгоизм, аль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труизм, коллективизм. Антиобщественные поступки. Вредные привычки. Информационно-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поведения человека П.К. Симонова. Здоровый образ жизни. Проблемы со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здоровья.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человека, анти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общественные поступки, вредные привычки, здоровый образ жизни.</w:t>
      </w:r>
    </w:p>
    <w:p w:rsidR="00D0214D" w:rsidRPr="00D0214D" w:rsidRDefault="00D0214D" w:rsidP="00D0214D">
      <w:pPr>
        <w:shd w:val="clear" w:color="auto" w:fill="FFFFFF"/>
        <w:tabs>
          <w:tab w:val="left" w:pos="7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8. </w:t>
      </w:r>
      <w:r w:rsidRPr="00D021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Человек и культура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[2 ч)</w:t>
      </w:r>
    </w:p>
    <w:p w:rsidR="00D0214D" w:rsidRPr="00D0214D" w:rsidRDefault="00D0214D" w:rsidP="00D0214D">
      <w:pPr>
        <w:shd w:val="clear" w:color="auto" w:fill="FFFFFF"/>
        <w:tabs>
          <w:tab w:val="left" w:pos="66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 преобразование человеком окружающего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мира. Преобразованный материальный мир как мера познания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человеком природного мира. Материальная и духовная культу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человека.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окружающего мира, преобразование окружающего мира, материальная культура человека, духовная культура человека.</w:t>
      </w:r>
    </w:p>
    <w:p w:rsidR="00D0214D" w:rsidRPr="00D0214D" w:rsidRDefault="00D0214D" w:rsidP="00D0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 Реакции человека</w:t>
      </w:r>
    </w:p>
    <w:p w:rsidR="00D0214D" w:rsidRPr="00D0214D" w:rsidRDefault="00D0214D" w:rsidP="00D0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На факторы окружающей среды </w:t>
      </w:r>
      <w:r w:rsidRPr="00D0214D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[2 ч)</w:t>
      </w:r>
    </w:p>
    <w:p w:rsidR="00D0214D" w:rsidRPr="00D0214D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реакции. Стресс. Биоритмы.</w:t>
      </w:r>
    </w:p>
    <w:p w:rsidR="00D0214D" w:rsidRPr="00D0214D" w:rsidRDefault="00D0214D" w:rsidP="00D0214D">
      <w:pPr>
        <w:shd w:val="clear" w:color="auto" w:fill="FFFFFF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реакции, стресс-реакции, биоритмы, эндогенные часы, гипоталамус, гипофиз.</w:t>
      </w:r>
    </w:p>
    <w:p w:rsidR="00D0214D" w:rsidRPr="00D0214D" w:rsidRDefault="00D0214D" w:rsidP="00D0214D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14D" w:rsidRPr="00D0214D" w:rsidRDefault="00D0214D" w:rsidP="00D0214D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Раздел 3. Учебно-тематическое планирование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972"/>
        <w:gridCol w:w="2204"/>
      </w:tblGrid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Название темы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  <w:t>1ч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Дифференциация вида человек 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24"/>
                <w:szCs w:val="24"/>
                <w:lang w:eastAsia="ru-RU"/>
              </w:rPr>
              <w:t>4ч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  <w:lang w:eastAsia="ru-RU"/>
              </w:rPr>
              <w:t>4ч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Вода и здоровье человека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24"/>
                <w:szCs w:val="24"/>
                <w:lang w:eastAsia="ru-RU"/>
              </w:rPr>
              <w:t>2ч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Почва и здоровье человека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17"/>
                <w:sz w:val="24"/>
                <w:szCs w:val="24"/>
                <w:lang w:eastAsia="ru-RU"/>
              </w:rPr>
              <w:t>2ч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>Биотические факторы и их влияние</w:t>
            </w:r>
            <w:r w:rsidRPr="00D0214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br/>
            </w:r>
            <w:r w:rsidRPr="00D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человека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7ч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Человек и социальные факторы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4ч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9.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Человек и культура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Реакции человека на факторы окружающей среды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2ч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Тема 11.</w:t>
            </w: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3ч</w:t>
            </w:r>
          </w:p>
        </w:tc>
      </w:tr>
      <w:tr w:rsidR="00D0214D" w:rsidRPr="00D0214D" w:rsidTr="008203BC">
        <w:tc>
          <w:tcPr>
            <w:tcW w:w="1395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972" w:type="dxa"/>
            <w:shd w:val="clear" w:color="auto" w:fill="auto"/>
          </w:tcPr>
          <w:p w:rsidR="00D0214D" w:rsidRPr="00D0214D" w:rsidRDefault="00D0214D" w:rsidP="00D0214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Итого:                     </w:t>
            </w:r>
          </w:p>
        </w:tc>
        <w:tc>
          <w:tcPr>
            <w:tcW w:w="2204" w:type="dxa"/>
            <w:shd w:val="clear" w:color="auto" w:fill="auto"/>
          </w:tcPr>
          <w:p w:rsidR="00D0214D" w:rsidRPr="00D0214D" w:rsidRDefault="00D0214D" w:rsidP="00D021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D021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34ч</w:t>
            </w:r>
          </w:p>
        </w:tc>
      </w:tr>
    </w:tbl>
    <w:p w:rsidR="00D0214D" w:rsidRPr="00D0214D" w:rsidRDefault="00D0214D" w:rsidP="00D02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14D" w:rsidRPr="00D0214D" w:rsidRDefault="00D0214D" w:rsidP="00D02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214D" w:rsidRPr="00D0214D" w:rsidRDefault="00D0214D" w:rsidP="00D02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14D">
        <w:rPr>
          <w:rFonts w:ascii="Times New Roman" w:eastAsia="Calibri" w:hAnsi="Times New Roman" w:cs="Times New Roman"/>
          <w:b/>
          <w:sz w:val="24"/>
          <w:szCs w:val="24"/>
        </w:rPr>
        <w:t>Раздел 4. Требования к уровню подготовки учащихся 8 класса</w:t>
      </w:r>
    </w:p>
    <w:p w:rsidR="00D0214D" w:rsidRPr="00D0214D" w:rsidRDefault="00D0214D" w:rsidP="00D021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14D">
        <w:rPr>
          <w:rFonts w:ascii="Times New Roman" w:eastAsia="Calibri" w:hAnsi="Times New Roman" w:cs="Times New Roman"/>
          <w:b/>
          <w:sz w:val="24"/>
          <w:szCs w:val="24"/>
        </w:rPr>
        <w:t>Ученики должны:</w:t>
      </w:r>
    </w:p>
    <w:p w:rsidR="00D0214D" w:rsidRPr="00D0214D" w:rsidRDefault="00D0214D" w:rsidP="00D0214D">
      <w:pPr>
        <w:numPr>
          <w:ilvl w:val="0"/>
          <w:numId w:val="2"/>
        </w:numPr>
        <w:shd w:val="clear" w:color="auto" w:fill="FFFFFF"/>
        <w:spacing w:after="0" w:line="242" w:lineRule="exact"/>
        <w:ind w:hanging="3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научную и </w:t>
      </w:r>
      <w:proofErr w:type="spellStart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паранаучную</w:t>
      </w:r>
      <w:proofErr w:type="spellEnd"/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вли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янии различных экологических факторов на человека и его здоровье.</w:t>
      </w:r>
    </w:p>
    <w:p w:rsidR="00D0214D" w:rsidRPr="00D0214D" w:rsidRDefault="00D0214D" w:rsidP="00D0214D">
      <w:pPr>
        <w:numPr>
          <w:ilvl w:val="0"/>
          <w:numId w:val="1"/>
        </w:numPr>
        <w:shd w:val="clear" w:color="auto" w:fill="FFFFFF"/>
        <w:spacing w:after="0" w:line="242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влияние экологических факторов на здо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человека.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влияние социальных факторов на здоро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вье человека.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случайные и закономерные влияния эко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логических факторов на здоровье и работоспособность человека.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возможные последствия изменения окружающей среды на бытовом уровне.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и место взаимоотношений чело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и природы в материальной и духовной культуре человека.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проблемы здоровья людей разных про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фессий и социальных групп в зависимости от их общекультур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позиций, ценностных установок и ориентации.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диалог и находить компро</w:t>
      </w: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миссы по вопросам оптимизации собственных отношений со средой.</w:t>
      </w:r>
    </w:p>
    <w:p w:rsidR="00D0214D" w:rsidRPr="00D0214D" w:rsidRDefault="00D0214D" w:rsidP="00D0214D">
      <w:pPr>
        <w:widowControl w:val="0"/>
        <w:numPr>
          <w:ilvl w:val="0"/>
          <w:numId w:val="1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активность в пропаганде здорового образа жизни и отказе от вредных привычек.</w:t>
      </w:r>
    </w:p>
    <w:p w:rsidR="005B77C6" w:rsidRDefault="005B77C6"/>
    <w:p w:rsidR="00D0214D" w:rsidRPr="00001990" w:rsidRDefault="00D0214D" w:rsidP="00D0214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                                                                                 «Согласовано»                                                        «Рассмотрено»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                                                                           </w:t>
      </w:r>
      <w:proofErr w:type="spellStart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                                на заседании ШМО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«__________________»                                                                </w:t>
      </w:r>
      <w:proofErr w:type="spellStart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Шалабаева</w:t>
      </w:r>
      <w:proofErr w:type="spellEnd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                                                         протокол №  _______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Шутова Е.В.                                                           «_____»________20    г.                                           «____»_________20  г.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№__________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    г.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4D" w:rsidRPr="00B204A8" w:rsidRDefault="00D0214D" w:rsidP="00D0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  планирование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экологии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(предмет)</w:t>
      </w:r>
    </w:p>
    <w:p w:rsidR="00D0214D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4D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4D" w:rsidRPr="00B204A8" w:rsidRDefault="00E20D97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Класс_8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Учитель_  </w:t>
      </w:r>
      <w:proofErr w:type="spellStart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Шушунова</w:t>
      </w:r>
      <w:proofErr w:type="spellEnd"/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– 2020 уч. год: всего   34  часа</w:t>
      </w: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;  в неделю  1  часа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контрольных работ –5</w:t>
      </w: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аторных и практических работ – 3  тестов –  2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контрольных работ_________</w:t>
      </w: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4D" w:rsidRPr="00B204A8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 </w:t>
      </w:r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  Природоведение Биология Экология  . 5-11 классы -</w:t>
      </w:r>
      <w:proofErr w:type="gramStart"/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М.:</w:t>
      </w:r>
      <w:proofErr w:type="spellStart"/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вентана</w:t>
      </w:r>
      <w:proofErr w:type="spellEnd"/>
      <w:proofErr w:type="gramEnd"/>
      <w:r w:rsidRPr="00B20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-Граф, 2010.-176 с.</w:t>
      </w:r>
    </w:p>
    <w:p w:rsidR="00D0214D" w:rsidRPr="00D0214D" w:rsidRDefault="00D0214D" w:rsidP="00D0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A8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0019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-59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"/>
        <w:gridCol w:w="3227"/>
        <w:gridCol w:w="992"/>
        <w:gridCol w:w="2552"/>
        <w:gridCol w:w="2551"/>
        <w:gridCol w:w="1418"/>
        <w:gridCol w:w="1842"/>
        <w:gridCol w:w="1701"/>
      </w:tblGrid>
      <w:tr w:rsidR="00D0214D" w:rsidRPr="00FF32A6" w:rsidTr="008203BC">
        <w:trPr>
          <w:trHeight w:val="41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раздела\темы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0214D" w:rsidRPr="00FF32A6" w:rsidTr="008203BC">
        <w:trPr>
          <w:trHeight w:val="41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современное понимание науки экологии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урок,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Тема 1.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Дифференциация вида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внутривидовой дифференциации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 2, </w:t>
            </w:r>
            <w:proofErr w:type="spellStart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адаптивных типов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4,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Л. Н. Гумилева об этносах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Тема 2.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Человек и окружающая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природы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proofErr w:type="gramEnd"/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карточкам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7,</w:t>
            </w:r>
          </w:p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абиотические экологические факторы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9,</w:t>
            </w:r>
          </w:p>
          <w:p w:rsidR="00D0214D" w:rsidRPr="00B0141E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  <w:p w:rsidR="00D0214D" w:rsidRPr="00B0141E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  <w:p w:rsidR="00D0214D" w:rsidRPr="00B0141E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>ритмы</w:t>
            </w:r>
            <w:proofErr w:type="gramEnd"/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D0214D" w:rsidRPr="00B0141E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</w:p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lang w:eastAsia="ru-RU"/>
              </w:rPr>
              <w:t>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Тема 3.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Вода и здоровье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химические загрязнители и их влияние на индивидуальное здоровье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экологический фактор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работа.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2A6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проб во</w:t>
            </w:r>
            <w:r w:rsidRPr="00FF32A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ды из разных источников водоснабжения.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Тема 4.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Почва и здоровье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литосферы на здоровье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Антропогенные нарушения литосферы.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остоятельная</w:t>
            </w: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13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Тема 5. 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Воздух и здоровье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воздушные факторы, влияющие на индивиду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альное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как экологический фактор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Тема 6.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Биотические факторы и их влияние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воздействие растений на жиз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недеятельность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right="5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работы. 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травяного ле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карственного настоя и </w:t>
            </w:r>
            <w:proofErr w:type="spellStart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фиточая</w:t>
            </w:r>
            <w:proofErr w:type="spellEnd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(Вырабатывается умение правильно приготовить лекарственный настой и </w:t>
            </w:r>
            <w:proofErr w:type="spellStart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Используются аптечные заготовки сырья — шиповник, кален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дула и пр.) Определение запыленности воздуха с помощью домашних растений. (С помощью снятия пыли лентой-скотчем с листьев комнатных растений определяют степень запыленно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различных помещений образовательного учреждения.)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воздействие жи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на жизнедеятельность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среда обитания микроорганизмов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  <w:p w:rsidR="00D0214D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Многообраз</w:t>
            </w:r>
            <w:proofErr w:type="spellEnd"/>
          </w:p>
          <w:p w:rsidR="00D0214D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  <w:p w:rsidR="00D0214D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  <w:p w:rsidR="00D0214D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</w:p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lang w:eastAsia="ru-RU"/>
              </w:rPr>
              <w:t>людьми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человека с человеком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right="7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занятие. 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„биогр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афию" любого школьного предмета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Тема 7.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Человек и социальные факторы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2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  <w:proofErr w:type="gramEnd"/>
            <w:r w:rsidRPr="002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карточкам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A22DA7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  <w:p w:rsidR="00D0214D" w:rsidRPr="00A22DA7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Социальны</w:t>
            </w:r>
          </w:p>
          <w:p w:rsidR="00D0214D" w:rsidRPr="00A22DA7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роли.</w:t>
            </w:r>
          </w:p>
          <w:p w:rsidR="00D0214D" w:rsidRPr="00A22DA7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Эгоизм, аль</w:t>
            </w:r>
          </w:p>
          <w:p w:rsidR="00D0214D" w:rsidRPr="00A22DA7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руизм</w:t>
            </w:r>
            <w:proofErr w:type="spellEnd"/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DA7">
              <w:rPr>
                <w:rFonts w:ascii="Times New Roman" w:eastAsia="Times New Roman" w:hAnsi="Times New Roman" w:cs="Times New Roman"/>
                <w:lang w:eastAsia="ru-RU"/>
              </w:rPr>
              <w:t>коллективизм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Антиобщественные поступки. Вредные привычки.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lang w:eastAsia="ru-RU"/>
              </w:rPr>
              <w:t>Сочинение «здоровый образ жителей моего поселка»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циального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Тема 8.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Человек и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преобразование человеком окружающего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и духовная культу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человека.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еная</w:t>
            </w:r>
            <w:proofErr w:type="spellEnd"/>
            <w:r w:rsidRPr="0020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Тема 9.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Реакции человека </w:t>
            </w: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2A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факторы окружающей среды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Стресс. Биоритмы.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5B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терминам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214D" w:rsidRPr="00FF32A6" w:rsidTr="008203BC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hd w:val="clear" w:color="auto" w:fill="FFFFFF"/>
              <w:spacing w:after="0" w:line="242" w:lineRule="exact"/>
              <w:ind w:left="19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4D" w:rsidRPr="00FF32A6" w:rsidRDefault="00D0214D" w:rsidP="0082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214D" w:rsidRDefault="00D0214D"/>
    <w:sectPr w:rsidR="00D0214D" w:rsidSect="00FF3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714D"/>
    <w:multiLevelType w:val="hybridMultilevel"/>
    <w:tmpl w:val="06927CBA"/>
    <w:lvl w:ilvl="0" w:tplc="43AA3880">
      <w:numFmt w:val="bullet"/>
      <w:lvlText w:val="•"/>
      <w:lvlJc w:val="left"/>
      <w:pPr>
        <w:ind w:left="1266" w:hanging="945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7B4D0C19"/>
    <w:multiLevelType w:val="hybridMultilevel"/>
    <w:tmpl w:val="B4C4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E"/>
    <w:rsid w:val="00001869"/>
    <w:rsid w:val="00071D13"/>
    <w:rsid w:val="00202C13"/>
    <w:rsid w:val="002B3670"/>
    <w:rsid w:val="003F4072"/>
    <w:rsid w:val="005B335A"/>
    <w:rsid w:val="005B77C6"/>
    <w:rsid w:val="007250A8"/>
    <w:rsid w:val="007F08A8"/>
    <w:rsid w:val="0083789E"/>
    <w:rsid w:val="00852E09"/>
    <w:rsid w:val="0097250D"/>
    <w:rsid w:val="00A22DA7"/>
    <w:rsid w:val="00B0141E"/>
    <w:rsid w:val="00C96E85"/>
    <w:rsid w:val="00D0214D"/>
    <w:rsid w:val="00D653C4"/>
    <w:rsid w:val="00E20D9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326F6-E427-47BC-A405-467E851D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Завуч</cp:lastModifiedBy>
  <cp:revision>2</cp:revision>
  <cp:lastPrinted>2019-10-30T05:28:00Z</cp:lastPrinted>
  <dcterms:created xsi:type="dcterms:W3CDTF">2020-01-14T09:14:00Z</dcterms:created>
  <dcterms:modified xsi:type="dcterms:W3CDTF">2020-01-14T09:14:00Z</dcterms:modified>
</cp:coreProperties>
</file>